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97CA5" w14:textId="77777777" w:rsidR="00F330EB" w:rsidRDefault="00F330EB" w:rsidP="00F330EB">
      <w:pPr>
        <w:pStyle w:val="Default"/>
      </w:pPr>
    </w:p>
    <w:p w14:paraId="34CFACD2" w14:textId="77777777" w:rsidR="00F330EB" w:rsidRDefault="00F330EB" w:rsidP="00F330EB">
      <w:pPr>
        <w:pStyle w:val="Default"/>
        <w:jc w:val="center"/>
        <w:rPr>
          <w:sz w:val="36"/>
          <w:szCs w:val="36"/>
        </w:rPr>
      </w:pPr>
      <w:r>
        <w:rPr>
          <w:b/>
          <w:bCs/>
          <w:sz w:val="36"/>
          <w:szCs w:val="36"/>
        </w:rPr>
        <w:t>BYLAWS</w:t>
      </w:r>
    </w:p>
    <w:p w14:paraId="1E25B6D4" w14:textId="77777777" w:rsidR="00F330EB" w:rsidRDefault="00F330EB" w:rsidP="00F330EB">
      <w:pPr>
        <w:pStyle w:val="Default"/>
        <w:jc w:val="center"/>
        <w:rPr>
          <w:sz w:val="23"/>
          <w:szCs w:val="23"/>
        </w:rPr>
      </w:pPr>
      <w:r>
        <w:rPr>
          <w:b/>
          <w:bCs/>
          <w:sz w:val="23"/>
          <w:szCs w:val="23"/>
        </w:rPr>
        <w:t>Of the</w:t>
      </w:r>
    </w:p>
    <w:p w14:paraId="27E3A1E2" w14:textId="77777777" w:rsidR="00F330EB" w:rsidRDefault="00F330EB" w:rsidP="00F330EB">
      <w:pPr>
        <w:pStyle w:val="Default"/>
        <w:jc w:val="center"/>
        <w:rPr>
          <w:sz w:val="32"/>
          <w:szCs w:val="32"/>
        </w:rPr>
      </w:pPr>
      <w:r>
        <w:rPr>
          <w:b/>
          <w:bCs/>
          <w:sz w:val="32"/>
          <w:szCs w:val="32"/>
        </w:rPr>
        <w:t>Gulf Coast District</w:t>
      </w:r>
    </w:p>
    <w:p w14:paraId="62C61DC9" w14:textId="77777777" w:rsidR="00F330EB" w:rsidRDefault="00F330EB" w:rsidP="00F330EB">
      <w:pPr>
        <w:pStyle w:val="Default"/>
        <w:jc w:val="center"/>
        <w:rPr>
          <w:sz w:val="23"/>
          <w:szCs w:val="23"/>
        </w:rPr>
      </w:pPr>
      <w:r>
        <w:rPr>
          <w:b/>
          <w:bCs/>
          <w:sz w:val="23"/>
          <w:szCs w:val="23"/>
        </w:rPr>
        <w:t>Of the</w:t>
      </w:r>
    </w:p>
    <w:p w14:paraId="65719B2F" w14:textId="77777777" w:rsidR="00F330EB" w:rsidRDefault="00F330EB" w:rsidP="00F330EB">
      <w:pPr>
        <w:pStyle w:val="Default"/>
        <w:jc w:val="center"/>
        <w:rPr>
          <w:sz w:val="28"/>
          <w:szCs w:val="28"/>
        </w:rPr>
      </w:pPr>
      <w:r>
        <w:rPr>
          <w:b/>
          <w:bCs/>
          <w:sz w:val="28"/>
          <w:szCs w:val="28"/>
        </w:rPr>
        <w:t>Area III Association</w:t>
      </w:r>
    </w:p>
    <w:p w14:paraId="525B3AE1" w14:textId="77777777" w:rsidR="00F330EB" w:rsidRDefault="00F330EB" w:rsidP="00F330EB">
      <w:pPr>
        <w:pStyle w:val="Default"/>
        <w:rPr>
          <w:sz w:val="23"/>
          <w:szCs w:val="23"/>
        </w:rPr>
      </w:pPr>
    </w:p>
    <w:p w14:paraId="10EEBDA8" w14:textId="77777777" w:rsidR="00F330EB" w:rsidRDefault="00F330EB" w:rsidP="00F330EB">
      <w:pPr>
        <w:pStyle w:val="Default"/>
        <w:rPr>
          <w:sz w:val="23"/>
          <w:szCs w:val="23"/>
        </w:rPr>
      </w:pPr>
      <w:r>
        <w:rPr>
          <w:sz w:val="23"/>
          <w:szCs w:val="23"/>
        </w:rPr>
        <w:t xml:space="preserve">These bylaws (referred to as the “Bylaws”) govern the affairs of the </w:t>
      </w:r>
      <w:r w:rsidR="00296879">
        <w:rPr>
          <w:sz w:val="23"/>
          <w:szCs w:val="23"/>
        </w:rPr>
        <w:t>Gulf Coast</w:t>
      </w:r>
      <w:r>
        <w:rPr>
          <w:sz w:val="23"/>
          <w:szCs w:val="23"/>
        </w:rPr>
        <w:t xml:space="preserve"> FFA (referred to as the “district”), a recognized administrative subdivision of the Area III Association, an area administrative subdivision of Texas FFA Association, organized under the provisions the Texas </w:t>
      </w:r>
    </w:p>
    <w:p w14:paraId="31EE896F" w14:textId="77777777" w:rsidR="00F330EB" w:rsidRDefault="00F330EB" w:rsidP="00F330EB">
      <w:pPr>
        <w:pStyle w:val="Default"/>
        <w:rPr>
          <w:sz w:val="23"/>
          <w:szCs w:val="23"/>
        </w:rPr>
      </w:pPr>
      <w:r>
        <w:rPr>
          <w:sz w:val="23"/>
          <w:szCs w:val="23"/>
        </w:rPr>
        <w:t xml:space="preserve">FFA Constitution, Bylaws and policies adopted by the Texas FFA Board of Directors. </w:t>
      </w:r>
    </w:p>
    <w:p w14:paraId="271B3208" w14:textId="77777777" w:rsidR="00F330EB" w:rsidRDefault="00F330EB" w:rsidP="00F330EB">
      <w:pPr>
        <w:pStyle w:val="Default"/>
        <w:rPr>
          <w:b/>
          <w:bCs/>
          <w:sz w:val="23"/>
          <w:szCs w:val="23"/>
        </w:rPr>
      </w:pPr>
    </w:p>
    <w:p w14:paraId="595B140D" w14:textId="77777777" w:rsidR="00F330EB" w:rsidRDefault="00F330EB" w:rsidP="00F330EB">
      <w:pPr>
        <w:pStyle w:val="Default"/>
        <w:jc w:val="center"/>
        <w:rPr>
          <w:sz w:val="23"/>
          <w:szCs w:val="23"/>
        </w:rPr>
      </w:pPr>
      <w:r>
        <w:rPr>
          <w:b/>
          <w:bCs/>
          <w:sz w:val="23"/>
          <w:szCs w:val="23"/>
        </w:rPr>
        <w:t>ARTICLE I</w:t>
      </w:r>
    </w:p>
    <w:p w14:paraId="161D2AF0" w14:textId="77777777" w:rsidR="00F330EB" w:rsidRDefault="00F330EB" w:rsidP="00F330EB">
      <w:pPr>
        <w:pStyle w:val="Default"/>
        <w:rPr>
          <w:sz w:val="23"/>
          <w:szCs w:val="23"/>
        </w:rPr>
      </w:pPr>
      <w:r>
        <w:rPr>
          <w:b/>
          <w:bCs/>
          <w:sz w:val="23"/>
          <w:szCs w:val="23"/>
        </w:rPr>
        <w:t xml:space="preserve">Purposes </w:t>
      </w:r>
    </w:p>
    <w:p w14:paraId="78050875" w14:textId="77777777" w:rsidR="00F330EB" w:rsidRDefault="00F330EB" w:rsidP="00F330EB">
      <w:pPr>
        <w:pStyle w:val="Default"/>
        <w:rPr>
          <w:sz w:val="23"/>
          <w:szCs w:val="23"/>
        </w:rPr>
      </w:pPr>
      <w:r>
        <w:rPr>
          <w:sz w:val="23"/>
          <w:szCs w:val="23"/>
        </w:rPr>
        <w:t xml:space="preserve">The purposes of this district shall be consistent with the provisions of the Area III Association, </w:t>
      </w:r>
    </w:p>
    <w:p w14:paraId="74227772" w14:textId="77777777" w:rsidR="00F330EB" w:rsidRDefault="00F330EB" w:rsidP="00F330EB">
      <w:pPr>
        <w:pStyle w:val="Default"/>
        <w:rPr>
          <w:sz w:val="23"/>
          <w:szCs w:val="23"/>
        </w:rPr>
      </w:pPr>
      <w:r>
        <w:rPr>
          <w:sz w:val="23"/>
          <w:szCs w:val="23"/>
        </w:rPr>
        <w:t xml:space="preserve">Texas FFA Association Constitution, Bylaws and policies adopted by the Area III Association and the Texas FFA Association Board of Directors. The district shall cooperate with the Area III Association, Texas FFA Association, Texas Education Agency and local district officials in accomplishing its purposes. </w:t>
      </w:r>
    </w:p>
    <w:p w14:paraId="694D55DC" w14:textId="77777777" w:rsidR="00F330EB" w:rsidRDefault="00F330EB" w:rsidP="00F330EB">
      <w:pPr>
        <w:pStyle w:val="Default"/>
        <w:rPr>
          <w:b/>
          <w:bCs/>
          <w:sz w:val="23"/>
          <w:szCs w:val="23"/>
        </w:rPr>
      </w:pPr>
    </w:p>
    <w:p w14:paraId="56E3C617" w14:textId="77777777" w:rsidR="00F330EB" w:rsidRDefault="00F330EB" w:rsidP="00F330EB">
      <w:pPr>
        <w:pStyle w:val="Default"/>
        <w:jc w:val="center"/>
        <w:rPr>
          <w:sz w:val="23"/>
          <w:szCs w:val="23"/>
        </w:rPr>
      </w:pPr>
      <w:r>
        <w:rPr>
          <w:b/>
          <w:bCs/>
          <w:sz w:val="23"/>
          <w:szCs w:val="23"/>
        </w:rPr>
        <w:t>ARTICLE II</w:t>
      </w:r>
    </w:p>
    <w:p w14:paraId="7B335324" w14:textId="77777777" w:rsidR="00F330EB" w:rsidRDefault="00F330EB" w:rsidP="00F330EB">
      <w:pPr>
        <w:pStyle w:val="Default"/>
        <w:rPr>
          <w:sz w:val="23"/>
          <w:szCs w:val="23"/>
        </w:rPr>
      </w:pPr>
      <w:r>
        <w:rPr>
          <w:b/>
          <w:bCs/>
          <w:sz w:val="23"/>
          <w:szCs w:val="23"/>
        </w:rPr>
        <w:t xml:space="preserve">Membership </w:t>
      </w:r>
    </w:p>
    <w:p w14:paraId="7B0996C4" w14:textId="77777777" w:rsidR="00F330EB" w:rsidRDefault="00F330EB" w:rsidP="00F330EB">
      <w:pPr>
        <w:pStyle w:val="Default"/>
        <w:rPr>
          <w:sz w:val="23"/>
          <w:szCs w:val="23"/>
        </w:rPr>
      </w:pPr>
      <w:r>
        <w:rPr>
          <w:sz w:val="23"/>
          <w:szCs w:val="23"/>
        </w:rPr>
        <w:t xml:space="preserve">The district shall be comprised of active chapters in good standing chartered by the Texas FFA </w:t>
      </w:r>
    </w:p>
    <w:p w14:paraId="39E9E5CC" w14:textId="77777777" w:rsidR="00F330EB" w:rsidRDefault="00F330EB" w:rsidP="00F330EB">
      <w:pPr>
        <w:pStyle w:val="Default"/>
        <w:rPr>
          <w:sz w:val="23"/>
          <w:szCs w:val="23"/>
        </w:rPr>
      </w:pPr>
      <w:r>
        <w:rPr>
          <w:sz w:val="23"/>
          <w:szCs w:val="23"/>
        </w:rPr>
        <w:t xml:space="preserve">Association and district districts formed under the provisions of the Article IV, Section C of the </w:t>
      </w:r>
    </w:p>
    <w:p w14:paraId="5D21A20B" w14:textId="77777777" w:rsidR="00F330EB" w:rsidRDefault="00F330EB" w:rsidP="00F330EB">
      <w:pPr>
        <w:pStyle w:val="Default"/>
        <w:rPr>
          <w:sz w:val="23"/>
          <w:szCs w:val="23"/>
        </w:rPr>
      </w:pPr>
      <w:r>
        <w:rPr>
          <w:sz w:val="23"/>
          <w:szCs w:val="23"/>
        </w:rPr>
        <w:t xml:space="preserve">Texas FFA Association Bylaws and pursuant to polices adopted by the Area III Association. </w:t>
      </w:r>
    </w:p>
    <w:p w14:paraId="6E525F27" w14:textId="77777777" w:rsidR="00F330EB" w:rsidRDefault="00F330EB" w:rsidP="00F330EB">
      <w:pPr>
        <w:pStyle w:val="Default"/>
        <w:rPr>
          <w:sz w:val="23"/>
          <w:szCs w:val="23"/>
        </w:rPr>
      </w:pPr>
      <w:r>
        <w:rPr>
          <w:sz w:val="23"/>
          <w:szCs w:val="23"/>
        </w:rPr>
        <w:t xml:space="preserve">Members of the district shall be active members of good standing pursuant to Article V of the Texas FFA Constitution. </w:t>
      </w:r>
    </w:p>
    <w:p w14:paraId="69194F3B" w14:textId="77777777" w:rsidR="00F330EB" w:rsidRDefault="00F330EB" w:rsidP="00F330EB">
      <w:pPr>
        <w:pStyle w:val="Default"/>
        <w:rPr>
          <w:b/>
          <w:bCs/>
          <w:sz w:val="23"/>
          <w:szCs w:val="23"/>
        </w:rPr>
      </w:pPr>
    </w:p>
    <w:p w14:paraId="0B017236" w14:textId="77777777" w:rsidR="00F330EB" w:rsidRDefault="00F330EB" w:rsidP="00F330EB">
      <w:pPr>
        <w:pStyle w:val="Default"/>
        <w:jc w:val="center"/>
        <w:rPr>
          <w:sz w:val="23"/>
          <w:szCs w:val="23"/>
        </w:rPr>
      </w:pPr>
      <w:r>
        <w:rPr>
          <w:b/>
          <w:bCs/>
          <w:sz w:val="23"/>
          <w:szCs w:val="23"/>
        </w:rPr>
        <w:t>ARTICLE III</w:t>
      </w:r>
    </w:p>
    <w:p w14:paraId="51874B0C" w14:textId="77777777" w:rsidR="00F330EB" w:rsidRDefault="00F330EB" w:rsidP="00F330EB">
      <w:pPr>
        <w:pStyle w:val="Default"/>
        <w:rPr>
          <w:sz w:val="23"/>
          <w:szCs w:val="23"/>
        </w:rPr>
      </w:pPr>
      <w:r>
        <w:rPr>
          <w:b/>
          <w:bCs/>
          <w:sz w:val="23"/>
          <w:szCs w:val="23"/>
        </w:rPr>
        <w:t xml:space="preserve">Emblem </w:t>
      </w:r>
    </w:p>
    <w:p w14:paraId="4E56E57F" w14:textId="77777777" w:rsidR="00F330EB" w:rsidRDefault="00F330EB" w:rsidP="00F330EB">
      <w:pPr>
        <w:pStyle w:val="Default"/>
        <w:rPr>
          <w:sz w:val="23"/>
          <w:szCs w:val="23"/>
        </w:rPr>
      </w:pPr>
      <w:r>
        <w:rPr>
          <w:sz w:val="23"/>
          <w:szCs w:val="23"/>
        </w:rPr>
        <w:t xml:space="preserve">Section A: The official emblem of the district shall be the same as that of the National FFA Organization. It shall include five symbols: the plow, representing the labor and tillage of the soil; the owl, representing wisdom; the rising sun, representing progress; a cross-section of an ear of corn, representing common agricultural interests; and an American eagle surmounting the cross-section of the ear of corn, representing the national scope of the organization. The emblem shall also include the letters, "FFA" and the words "Agricultural Education." </w:t>
      </w:r>
    </w:p>
    <w:p w14:paraId="76AF26AE" w14:textId="77777777" w:rsidR="00F330EB" w:rsidRDefault="00F330EB" w:rsidP="00F330EB">
      <w:pPr>
        <w:pStyle w:val="Default"/>
        <w:rPr>
          <w:sz w:val="23"/>
          <w:szCs w:val="23"/>
        </w:rPr>
      </w:pPr>
      <w:r>
        <w:rPr>
          <w:sz w:val="23"/>
          <w:szCs w:val="23"/>
        </w:rPr>
        <w:t xml:space="preserve">Section B: The emblem and other trademarks of the organization shall be applied by the district consistent with policies of the National FFA Organization and the Texas FFA Association. </w:t>
      </w:r>
    </w:p>
    <w:p w14:paraId="386BD07B" w14:textId="77777777" w:rsidR="00F330EB" w:rsidRDefault="00F330EB" w:rsidP="00F330EB">
      <w:pPr>
        <w:pStyle w:val="Default"/>
        <w:rPr>
          <w:b/>
          <w:bCs/>
          <w:sz w:val="23"/>
          <w:szCs w:val="23"/>
        </w:rPr>
      </w:pPr>
    </w:p>
    <w:p w14:paraId="1B29CE7C" w14:textId="77777777" w:rsidR="00F330EB" w:rsidRDefault="00F330EB" w:rsidP="00F330EB">
      <w:pPr>
        <w:pStyle w:val="Default"/>
        <w:jc w:val="center"/>
        <w:rPr>
          <w:sz w:val="23"/>
          <w:szCs w:val="23"/>
        </w:rPr>
      </w:pPr>
      <w:r>
        <w:rPr>
          <w:b/>
          <w:bCs/>
          <w:sz w:val="23"/>
          <w:szCs w:val="23"/>
        </w:rPr>
        <w:t>ARTICLE IV</w:t>
      </w:r>
    </w:p>
    <w:p w14:paraId="2DE32FAF" w14:textId="77777777" w:rsidR="00F330EB" w:rsidRDefault="00F330EB" w:rsidP="00F330EB">
      <w:pPr>
        <w:pStyle w:val="Default"/>
        <w:rPr>
          <w:sz w:val="23"/>
          <w:szCs w:val="23"/>
        </w:rPr>
      </w:pPr>
      <w:r>
        <w:rPr>
          <w:b/>
          <w:bCs/>
          <w:sz w:val="23"/>
          <w:szCs w:val="23"/>
        </w:rPr>
        <w:t xml:space="preserve">Meetings </w:t>
      </w:r>
    </w:p>
    <w:p w14:paraId="7FA90EBB" w14:textId="77777777" w:rsidR="00F330EB" w:rsidRDefault="00F330EB" w:rsidP="00F330EB">
      <w:pPr>
        <w:pStyle w:val="Default"/>
        <w:rPr>
          <w:sz w:val="23"/>
          <w:szCs w:val="23"/>
        </w:rPr>
      </w:pPr>
      <w:r>
        <w:rPr>
          <w:sz w:val="23"/>
          <w:szCs w:val="23"/>
        </w:rPr>
        <w:t xml:space="preserve">Section A: The annual assembly of student delegates shall convene no less than once per year for the purpose of electing student officers and conducting such other business as may be properly considered. Except in cases of extreme emergency, the district convention shall be held prior to the Area III Association Convention. </w:t>
      </w:r>
    </w:p>
    <w:p w14:paraId="13A72B0D" w14:textId="77777777" w:rsidR="00F330EB" w:rsidRDefault="00F330EB" w:rsidP="00F330EB">
      <w:pPr>
        <w:pStyle w:val="Default"/>
        <w:jc w:val="center"/>
        <w:rPr>
          <w:rFonts w:ascii="Cambria" w:hAnsi="Cambria" w:cs="Cambria"/>
          <w:b/>
          <w:bCs/>
          <w:sz w:val="22"/>
          <w:szCs w:val="22"/>
        </w:rPr>
      </w:pPr>
    </w:p>
    <w:p w14:paraId="0F2B42CE" w14:textId="77777777" w:rsidR="004879DF" w:rsidRDefault="004879DF" w:rsidP="00F330EB">
      <w:pPr>
        <w:pStyle w:val="Default"/>
        <w:jc w:val="center"/>
        <w:rPr>
          <w:rFonts w:ascii="Cambria" w:hAnsi="Cambria" w:cs="Cambria"/>
          <w:b/>
          <w:bCs/>
          <w:sz w:val="22"/>
          <w:szCs w:val="22"/>
        </w:rPr>
      </w:pPr>
    </w:p>
    <w:p w14:paraId="09AE8B57" w14:textId="77777777" w:rsidR="00F330EB" w:rsidRDefault="00F330EB" w:rsidP="004879DF">
      <w:pPr>
        <w:pStyle w:val="Default"/>
        <w:jc w:val="center"/>
        <w:rPr>
          <w:sz w:val="23"/>
          <w:szCs w:val="23"/>
        </w:rPr>
      </w:pPr>
      <w:r>
        <w:rPr>
          <w:color w:val="auto"/>
          <w:sz w:val="23"/>
          <w:szCs w:val="23"/>
        </w:rPr>
        <w:lastRenderedPageBreak/>
        <w:t xml:space="preserve">Section B: Special meetings may be called by the executive committee. </w:t>
      </w:r>
      <w:proofErr w:type="gramStart"/>
      <w:r>
        <w:rPr>
          <w:color w:val="FF0000"/>
          <w:sz w:val="23"/>
          <w:szCs w:val="23"/>
        </w:rPr>
        <w:t xml:space="preserve">7 </w:t>
      </w:r>
      <w:r>
        <w:rPr>
          <w:sz w:val="23"/>
          <w:szCs w:val="23"/>
        </w:rPr>
        <w:t>day</w:t>
      </w:r>
      <w:proofErr w:type="gramEnd"/>
      <w:r>
        <w:rPr>
          <w:sz w:val="23"/>
          <w:szCs w:val="23"/>
        </w:rPr>
        <w:t xml:space="preserve"> notice shall be required to call any special meeting. </w:t>
      </w:r>
    </w:p>
    <w:p w14:paraId="08244C6B" w14:textId="77777777" w:rsidR="00F330EB" w:rsidRDefault="00F330EB" w:rsidP="00F330EB">
      <w:pPr>
        <w:pStyle w:val="Default"/>
        <w:rPr>
          <w:sz w:val="23"/>
          <w:szCs w:val="23"/>
        </w:rPr>
      </w:pPr>
      <w:r>
        <w:rPr>
          <w:sz w:val="23"/>
          <w:szCs w:val="23"/>
        </w:rPr>
        <w:t xml:space="preserve">Section C: Each chapter in good standing is entitled to seat the number of student delegates prescribed by Article XIII, Section B of the Texas FFA Constitution. Delegates shall be apportioned pursuant to the membership submitted by each chapter to the Texas FFA Association by the deadlines prescribed by the Texas FFA Association’s Constitution, Bylaws and policies. All delegates must be active members in good standing. </w:t>
      </w:r>
    </w:p>
    <w:p w14:paraId="7394671B" w14:textId="77777777" w:rsidR="00F330EB" w:rsidRDefault="00F330EB" w:rsidP="00F330EB">
      <w:pPr>
        <w:pStyle w:val="Default"/>
        <w:rPr>
          <w:sz w:val="23"/>
          <w:szCs w:val="23"/>
        </w:rPr>
      </w:pPr>
      <w:r>
        <w:rPr>
          <w:sz w:val="23"/>
          <w:szCs w:val="23"/>
        </w:rPr>
        <w:t xml:space="preserve">Section D: A quorum shall exist when </w:t>
      </w:r>
      <w:proofErr w:type="gramStart"/>
      <w:r>
        <w:rPr>
          <w:sz w:val="23"/>
          <w:szCs w:val="23"/>
        </w:rPr>
        <w:t>a majority of</w:t>
      </w:r>
      <w:proofErr w:type="gramEnd"/>
      <w:r>
        <w:rPr>
          <w:sz w:val="23"/>
          <w:szCs w:val="23"/>
        </w:rPr>
        <w:t xml:space="preserve"> delegates are present and the said convened delegates represent a majority of the district’s chapters in good standing. </w:t>
      </w:r>
    </w:p>
    <w:p w14:paraId="1F446687" w14:textId="77777777" w:rsidR="00F330EB" w:rsidRDefault="00F330EB" w:rsidP="00F330EB">
      <w:pPr>
        <w:pStyle w:val="Default"/>
        <w:rPr>
          <w:sz w:val="23"/>
          <w:szCs w:val="23"/>
        </w:rPr>
      </w:pPr>
      <w:r>
        <w:rPr>
          <w:sz w:val="23"/>
          <w:szCs w:val="23"/>
        </w:rPr>
        <w:t xml:space="preserve">Section E: Cumulative and proxy voting are prohibited. In election processes requiring two votes, a ballot must have two votes cast to constitute a legal ballot. </w:t>
      </w:r>
    </w:p>
    <w:p w14:paraId="1E1E1C4A" w14:textId="77777777" w:rsidR="00F330EB" w:rsidRDefault="00F330EB" w:rsidP="00F330EB">
      <w:pPr>
        <w:pStyle w:val="Default"/>
        <w:rPr>
          <w:b/>
          <w:bCs/>
          <w:sz w:val="23"/>
          <w:szCs w:val="23"/>
        </w:rPr>
      </w:pPr>
    </w:p>
    <w:p w14:paraId="04301528" w14:textId="77777777" w:rsidR="00F330EB" w:rsidRDefault="00F330EB" w:rsidP="00F330EB">
      <w:pPr>
        <w:pStyle w:val="Default"/>
        <w:jc w:val="center"/>
        <w:rPr>
          <w:sz w:val="23"/>
          <w:szCs w:val="23"/>
        </w:rPr>
      </w:pPr>
      <w:r>
        <w:rPr>
          <w:b/>
          <w:bCs/>
          <w:sz w:val="23"/>
          <w:szCs w:val="23"/>
        </w:rPr>
        <w:t>ARTICLE V</w:t>
      </w:r>
    </w:p>
    <w:p w14:paraId="43A863F1" w14:textId="77777777" w:rsidR="00F330EB" w:rsidRDefault="00F330EB" w:rsidP="00F330EB">
      <w:pPr>
        <w:pStyle w:val="Default"/>
        <w:rPr>
          <w:sz w:val="23"/>
          <w:szCs w:val="23"/>
        </w:rPr>
      </w:pPr>
      <w:r>
        <w:rPr>
          <w:b/>
          <w:bCs/>
          <w:sz w:val="23"/>
          <w:szCs w:val="23"/>
        </w:rPr>
        <w:t xml:space="preserve">Student Officers </w:t>
      </w:r>
    </w:p>
    <w:p w14:paraId="2E0EE82C" w14:textId="77777777" w:rsidR="00F330EB" w:rsidRDefault="00F330EB" w:rsidP="00F330EB">
      <w:pPr>
        <w:pStyle w:val="Default"/>
        <w:rPr>
          <w:sz w:val="23"/>
          <w:szCs w:val="23"/>
        </w:rPr>
      </w:pPr>
      <w:r>
        <w:rPr>
          <w:sz w:val="23"/>
          <w:szCs w:val="23"/>
        </w:rPr>
        <w:t xml:space="preserve">Section A: The district’s student activities shall be led by student officers in accordance to policies adopted by the district and its executive committee. </w:t>
      </w:r>
    </w:p>
    <w:p w14:paraId="0CEDAEBD" w14:textId="77777777" w:rsidR="004F2996" w:rsidRDefault="004F2996" w:rsidP="00F330EB">
      <w:pPr>
        <w:pStyle w:val="Default"/>
        <w:rPr>
          <w:sz w:val="23"/>
          <w:szCs w:val="23"/>
        </w:rPr>
      </w:pPr>
    </w:p>
    <w:p w14:paraId="15553878" w14:textId="77777777" w:rsidR="00F330EB" w:rsidRDefault="00F330EB" w:rsidP="00F330EB">
      <w:pPr>
        <w:pStyle w:val="Default"/>
        <w:rPr>
          <w:sz w:val="23"/>
          <w:szCs w:val="23"/>
        </w:rPr>
      </w:pPr>
      <w:r>
        <w:rPr>
          <w:sz w:val="23"/>
          <w:szCs w:val="23"/>
        </w:rPr>
        <w:t xml:space="preserve">Section B: The district’s student FFA officers shall be elected by the student delegates assembled at the district’s annual convention. Each chapter in good standing shall be entitled to nominate one candidate for office. Each of these candidates shall be given the opportunity to demonstrate FFA, agricultural education, parliamentary procedure knowledge and other such knowledge deemed appropriate by the district’s executive committee and delegates via a written exam, present their qualifications to an evaluation committee in the form of a formal interview and appear before the delegates to deliver a campaign speech. </w:t>
      </w:r>
      <w:r>
        <w:rPr>
          <w:color w:val="FF0000"/>
          <w:sz w:val="23"/>
          <w:szCs w:val="23"/>
        </w:rPr>
        <w:t xml:space="preserve">Candidates must fill out a district officer application (see attachment 1VB) and sign a district officer agreement (see attachment 2VB). </w:t>
      </w:r>
      <w:r>
        <w:rPr>
          <w:sz w:val="23"/>
          <w:szCs w:val="23"/>
        </w:rPr>
        <w:t xml:space="preserve">Additional policies and procedures regarding the election of student FFA officers shall be adopted by a majority vote of the district’s teachers and student delegates. </w:t>
      </w:r>
    </w:p>
    <w:p w14:paraId="016402BA" w14:textId="77777777" w:rsidR="004F2996" w:rsidRDefault="004F2996" w:rsidP="00F330EB">
      <w:pPr>
        <w:pStyle w:val="Default"/>
        <w:rPr>
          <w:sz w:val="23"/>
          <w:szCs w:val="23"/>
        </w:rPr>
      </w:pPr>
    </w:p>
    <w:p w14:paraId="74C956B5" w14:textId="77777777" w:rsidR="00F330EB" w:rsidRDefault="00F330EB" w:rsidP="00F330EB">
      <w:pPr>
        <w:pStyle w:val="Default"/>
        <w:rPr>
          <w:rFonts w:ascii="Calibri" w:hAnsi="Calibri" w:cs="Calibri"/>
          <w:color w:val="FF0000"/>
          <w:sz w:val="22"/>
          <w:szCs w:val="22"/>
        </w:rPr>
      </w:pPr>
      <w:r>
        <w:rPr>
          <w:sz w:val="23"/>
          <w:szCs w:val="23"/>
        </w:rPr>
        <w:t xml:space="preserve">Section C: </w:t>
      </w:r>
      <w:r>
        <w:rPr>
          <w:rFonts w:ascii="Calibri" w:hAnsi="Calibri" w:cs="Calibri"/>
          <w:color w:val="FF0000"/>
          <w:sz w:val="22"/>
          <w:szCs w:val="22"/>
        </w:rPr>
        <w:t xml:space="preserve">A president shall be elected from a field of candidates by a sum of the combination of exam score, interview score, and delegate vote. If a tie results the candidate who scored the highest on the delegate vote wins the tie breaker. If a tie still exists than the second step would be the highest scoring interview would break the tie. </w:t>
      </w:r>
    </w:p>
    <w:p w14:paraId="6B106659" w14:textId="77777777" w:rsidR="004F2996" w:rsidRDefault="004F2996" w:rsidP="00F330EB">
      <w:pPr>
        <w:pStyle w:val="Default"/>
        <w:rPr>
          <w:sz w:val="23"/>
          <w:szCs w:val="23"/>
        </w:rPr>
      </w:pPr>
    </w:p>
    <w:p w14:paraId="6F334ECD" w14:textId="77777777" w:rsidR="00F330EB" w:rsidRDefault="00F330EB" w:rsidP="00F330EB">
      <w:pPr>
        <w:pStyle w:val="Default"/>
        <w:rPr>
          <w:sz w:val="23"/>
          <w:szCs w:val="23"/>
        </w:rPr>
      </w:pPr>
      <w:r>
        <w:rPr>
          <w:sz w:val="23"/>
          <w:szCs w:val="23"/>
        </w:rPr>
        <w:t xml:space="preserve">Section D: The district’s elections committee shall consist of the outgoing student officers, with the district’s executive committee acting as an advisory committee. The chairman of the elections committee shall be the district’s teacher president or another teacher designated by the district. The elections committee and executive committee shall work in conjunction to resolve election-related matters not addressed by these bylaws or by the district’s policies and procedures. Results of all elections will be announced as seen fit by the two committees. Questions, concerns or appeals concerning elections shall be addressed to the district’s teacher president. </w:t>
      </w:r>
    </w:p>
    <w:p w14:paraId="1E631306" w14:textId="77777777" w:rsidR="004879DF" w:rsidRDefault="004879DF" w:rsidP="00F330EB">
      <w:pPr>
        <w:pStyle w:val="Default"/>
        <w:jc w:val="center"/>
        <w:rPr>
          <w:rFonts w:ascii="Cambria" w:hAnsi="Cambria" w:cs="Cambria"/>
          <w:b/>
          <w:bCs/>
          <w:sz w:val="22"/>
          <w:szCs w:val="22"/>
        </w:rPr>
      </w:pPr>
    </w:p>
    <w:p w14:paraId="59DD8D18" w14:textId="77777777" w:rsidR="00F330EB" w:rsidRDefault="00F330EB" w:rsidP="004F2996">
      <w:pPr>
        <w:pStyle w:val="Default"/>
        <w:rPr>
          <w:sz w:val="23"/>
          <w:szCs w:val="23"/>
        </w:rPr>
      </w:pPr>
      <w:r>
        <w:rPr>
          <w:color w:val="auto"/>
          <w:sz w:val="23"/>
          <w:szCs w:val="23"/>
        </w:rPr>
        <w:t xml:space="preserve">Section E: </w:t>
      </w:r>
      <w:r>
        <w:rPr>
          <w:rFonts w:ascii="Calibri" w:hAnsi="Calibri" w:cs="Calibri"/>
          <w:color w:val="FF0000"/>
          <w:sz w:val="22"/>
          <w:szCs w:val="22"/>
        </w:rPr>
        <w:t xml:space="preserve">The candidate earning the highest accumulated point value of all three areas: delegate vote % up to a maximum of 100 points(see attachment 1VE for ballot rules and procedures), Interview score up to 100 points( see attachment 2VE for interview rubric), and exam score up to 100 points will become the President. The remaining offices will go in descending order from highest score to lowest score. Vice President, Secretary, Treasure, Reporter, Sentinel, Student Advisor </w:t>
      </w:r>
      <w:r>
        <w:rPr>
          <w:sz w:val="23"/>
          <w:szCs w:val="23"/>
        </w:rPr>
        <w:t xml:space="preserve">and shall perform duties as described for each respective office in the Official FFA Manual and other duties as assigned pursuant to district policy. </w:t>
      </w:r>
    </w:p>
    <w:p w14:paraId="237AA93D" w14:textId="77777777" w:rsidR="00F330EB" w:rsidRDefault="00F330EB" w:rsidP="00F330EB">
      <w:pPr>
        <w:pStyle w:val="Default"/>
        <w:rPr>
          <w:rFonts w:ascii="Calibri" w:hAnsi="Calibri" w:cs="Calibri"/>
          <w:color w:val="FF0000"/>
          <w:sz w:val="22"/>
          <w:szCs w:val="22"/>
        </w:rPr>
      </w:pPr>
      <w:r>
        <w:rPr>
          <w:sz w:val="23"/>
          <w:szCs w:val="23"/>
        </w:rPr>
        <w:lastRenderedPageBreak/>
        <w:t xml:space="preserve">Section F: </w:t>
      </w:r>
      <w:r>
        <w:rPr>
          <w:rFonts w:ascii="Calibri" w:hAnsi="Calibri" w:cs="Calibri"/>
          <w:color w:val="FF0000"/>
          <w:sz w:val="22"/>
          <w:szCs w:val="22"/>
        </w:rPr>
        <w:t xml:space="preserve">Candidates for district office must be in good standing with the chapter they represent, completed the greenhand degree, and been an active member of the previous 12 months. </w:t>
      </w:r>
    </w:p>
    <w:p w14:paraId="33BB42A2" w14:textId="77777777" w:rsidR="004F2996" w:rsidRDefault="004F2996" w:rsidP="00F330EB">
      <w:pPr>
        <w:pStyle w:val="Default"/>
        <w:rPr>
          <w:sz w:val="23"/>
          <w:szCs w:val="23"/>
        </w:rPr>
      </w:pPr>
    </w:p>
    <w:p w14:paraId="31F8008B" w14:textId="77777777" w:rsidR="00F330EB" w:rsidRDefault="00F330EB" w:rsidP="00F330EB">
      <w:pPr>
        <w:pStyle w:val="Default"/>
        <w:rPr>
          <w:rFonts w:ascii="Calibri" w:hAnsi="Calibri" w:cs="Calibri"/>
          <w:color w:val="FF0000"/>
          <w:sz w:val="22"/>
          <w:szCs w:val="22"/>
        </w:rPr>
      </w:pPr>
      <w:r>
        <w:rPr>
          <w:sz w:val="23"/>
          <w:szCs w:val="23"/>
        </w:rPr>
        <w:t xml:space="preserve">Section G: If for any reason a student officer becomes vacant, the district executive committee shall fill the office with a qualified officer from the alternate candidates from the district officer election in which the </w:t>
      </w:r>
      <w:r>
        <w:rPr>
          <w:rFonts w:ascii="Calibri" w:hAnsi="Calibri" w:cs="Calibri"/>
          <w:color w:val="FF0000"/>
          <w:sz w:val="22"/>
          <w:szCs w:val="22"/>
        </w:rPr>
        <w:t xml:space="preserve">candidates will move up in order to fill vacant office position and the lowest office will be replaced by the next highest scoring officer who did not receive an office based off the district election scores. </w:t>
      </w:r>
    </w:p>
    <w:p w14:paraId="1239971C" w14:textId="77777777" w:rsidR="004F2996" w:rsidRDefault="004F2996" w:rsidP="00F330EB">
      <w:pPr>
        <w:pStyle w:val="Default"/>
        <w:rPr>
          <w:sz w:val="23"/>
          <w:szCs w:val="23"/>
        </w:rPr>
      </w:pPr>
    </w:p>
    <w:p w14:paraId="4666D301" w14:textId="77777777" w:rsidR="00F330EB" w:rsidRDefault="00F330EB" w:rsidP="00F330EB">
      <w:pPr>
        <w:pStyle w:val="Default"/>
        <w:rPr>
          <w:sz w:val="23"/>
          <w:szCs w:val="23"/>
        </w:rPr>
      </w:pPr>
      <w:r>
        <w:rPr>
          <w:sz w:val="23"/>
          <w:szCs w:val="23"/>
        </w:rPr>
        <w:t xml:space="preserve">Section H: If a student FFA officer moves out of the district, the office shall be declared vacant. </w:t>
      </w:r>
    </w:p>
    <w:p w14:paraId="71B9B24A" w14:textId="77777777" w:rsidR="00F330EB" w:rsidRDefault="00F330EB" w:rsidP="00F330EB">
      <w:pPr>
        <w:pStyle w:val="Default"/>
        <w:rPr>
          <w:sz w:val="23"/>
          <w:szCs w:val="23"/>
        </w:rPr>
      </w:pPr>
      <w:r>
        <w:rPr>
          <w:sz w:val="23"/>
          <w:szCs w:val="23"/>
        </w:rPr>
        <w:t xml:space="preserve">If a student FFA officer is a member of a chapter moved to another district in an area district realignment, the said officer shall serve remainder of his or her term. </w:t>
      </w:r>
    </w:p>
    <w:p w14:paraId="7BF9B46B" w14:textId="77777777" w:rsidR="00F330EB" w:rsidRDefault="00F330EB" w:rsidP="00F330EB">
      <w:pPr>
        <w:pStyle w:val="Default"/>
        <w:rPr>
          <w:sz w:val="23"/>
          <w:szCs w:val="23"/>
        </w:rPr>
      </w:pPr>
      <w:r>
        <w:rPr>
          <w:sz w:val="23"/>
          <w:szCs w:val="23"/>
        </w:rPr>
        <w:t xml:space="preserve">Section I: Student FFA officers shall serve from one district convention through the next succeeding district convention and shall not be re-elected, or be eligible for reelection to another district office. </w:t>
      </w:r>
    </w:p>
    <w:p w14:paraId="358B70AC" w14:textId="77777777" w:rsidR="00F330EB" w:rsidRDefault="00F330EB" w:rsidP="00F330EB">
      <w:pPr>
        <w:pStyle w:val="Default"/>
        <w:rPr>
          <w:rFonts w:ascii="Calibri" w:hAnsi="Calibri" w:cs="Calibri"/>
          <w:color w:val="FF0000"/>
          <w:sz w:val="22"/>
          <w:szCs w:val="22"/>
        </w:rPr>
      </w:pPr>
      <w:r>
        <w:rPr>
          <w:sz w:val="23"/>
          <w:szCs w:val="23"/>
        </w:rPr>
        <w:t xml:space="preserve">Section J: </w:t>
      </w:r>
      <w:r>
        <w:rPr>
          <w:rFonts w:ascii="Calibri" w:hAnsi="Calibri" w:cs="Calibri"/>
          <w:color w:val="FF0000"/>
          <w:sz w:val="22"/>
          <w:szCs w:val="22"/>
        </w:rPr>
        <w:t xml:space="preserve">Student must be in good standing with the chapter they represent. Officer must adhere to the good practices outlined in the area officer description guideline, as well as the area officer discipline guidelines. These guides will used in dealing with district officer misconduct or failure to fulfill responsibilities laid out in the Area officer guide. </w:t>
      </w:r>
    </w:p>
    <w:p w14:paraId="416E3D71" w14:textId="77777777" w:rsidR="00F330EB" w:rsidRDefault="00F330EB" w:rsidP="00F330EB">
      <w:pPr>
        <w:pStyle w:val="Default"/>
        <w:rPr>
          <w:b/>
          <w:bCs/>
          <w:sz w:val="23"/>
          <w:szCs w:val="23"/>
        </w:rPr>
      </w:pPr>
    </w:p>
    <w:p w14:paraId="3D37F26A" w14:textId="77777777" w:rsidR="00F330EB" w:rsidRDefault="00F330EB" w:rsidP="00F330EB">
      <w:pPr>
        <w:pStyle w:val="Default"/>
        <w:jc w:val="center"/>
        <w:rPr>
          <w:sz w:val="23"/>
          <w:szCs w:val="23"/>
        </w:rPr>
      </w:pPr>
      <w:r>
        <w:rPr>
          <w:b/>
          <w:bCs/>
          <w:sz w:val="23"/>
          <w:szCs w:val="23"/>
        </w:rPr>
        <w:t>ARTICLE VI</w:t>
      </w:r>
    </w:p>
    <w:p w14:paraId="265BA899" w14:textId="77777777" w:rsidR="00F330EB" w:rsidRDefault="00F330EB" w:rsidP="00F330EB">
      <w:pPr>
        <w:pStyle w:val="Default"/>
        <w:rPr>
          <w:sz w:val="23"/>
          <w:szCs w:val="23"/>
        </w:rPr>
      </w:pPr>
      <w:r>
        <w:rPr>
          <w:b/>
          <w:bCs/>
          <w:sz w:val="23"/>
          <w:szCs w:val="23"/>
        </w:rPr>
        <w:t xml:space="preserve">Teacher Officers </w:t>
      </w:r>
    </w:p>
    <w:p w14:paraId="255FB220" w14:textId="77777777" w:rsidR="00F330EB" w:rsidRDefault="00F330EB" w:rsidP="00F330EB">
      <w:pPr>
        <w:pStyle w:val="Default"/>
        <w:rPr>
          <w:sz w:val="23"/>
          <w:szCs w:val="23"/>
        </w:rPr>
      </w:pPr>
      <w:r>
        <w:rPr>
          <w:sz w:val="23"/>
          <w:szCs w:val="23"/>
        </w:rPr>
        <w:t xml:space="preserve">Section A: The district’s teacher activities, fiduciary oversight and other functions related to the agriculture, food and natural resources teaching profession shall be led by teacher officers. </w:t>
      </w:r>
    </w:p>
    <w:p w14:paraId="63414679" w14:textId="77777777" w:rsidR="004F2996" w:rsidRDefault="004F2996" w:rsidP="00F330EB">
      <w:pPr>
        <w:pStyle w:val="Default"/>
        <w:rPr>
          <w:sz w:val="23"/>
          <w:szCs w:val="23"/>
        </w:rPr>
      </w:pPr>
    </w:p>
    <w:p w14:paraId="5A39696C" w14:textId="77777777" w:rsidR="00F330EB" w:rsidRDefault="00F330EB" w:rsidP="00F330EB">
      <w:pPr>
        <w:pStyle w:val="Default"/>
        <w:rPr>
          <w:sz w:val="23"/>
          <w:szCs w:val="23"/>
        </w:rPr>
      </w:pPr>
      <w:r>
        <w:rPr>
          <w:sz w:val="23"/>
          <w:szCs w:val="23"/>
        </w:rPr>
        <w:t>Section B: The elected teacher officers of the district shall consist of a president, vice president, secretary and treasurer. The district may elect such other officers as it deems necessary and in doing so shall define their respective duties and terms of office. All officers serve without pay, volunteering their time and efforts for the benefit of the district.</w:t>
      </w:r>
    </w:p>
    <w:p w14:paraId="678E296D" w14:textId="77777777" w:rsidR="004F2996" w:rsidRPr="004F2996" w:rsidRDefault="004F2996" w:rsidP="004F2996"/>
    <w:p w14:paraId="53D82897" w14:textId="77777777" w:rsidR="00F330EB" w:rsidRDefault="004F2996" w:rsidP="00F330EB">
      <w:pPr>
        <w:pStyle w:val="Default"/>
        <w:pageBreakBefore/>
        <w:rPr>
          <w:color w:val="auto"/>
          <w:sz w:val="23"/>
          <w:szCs w:val="23"/>
        </w:rPr>
      </w:pPr>
      <w:r>
        <w:rPr>
          <w:color w:val="auto"/>
          <w:sz w:val="23"/>
          <w:szCs w:val="23"/>
        </w:rPr>
        <w:lastRenderedPageBreak/>
        <w:t>Se</w:t>
      </w:r>
      <w:r w:rsidR="00F330EB">
        <w:rPr>
          <w:color w:val="auto"/>
          <w:sz w:val="23"/>
          <w:szCs w:val="23"/>
        </w:rPr>
        <w:t xml:space="preserve">ction C: No person is eligible to an be officer of the district unless that person is actively employed as an agriculture, food and natural resources instructor at a school within the district, is an advisor of a local chapter in good standing with the district and is a member in good standing with the state’s professional association that represents agriculture, food and natural resources teachers. </w:t>
      </w:r>
    </w:p>
    <w:p w14:paraId="269A1B93" w14:textId="77777777" w:rsidR="004F2996" w:rsidRDefault="004F2996" w:rsidP="00F330EB">
      <w:pPr>
        <w:pStyle w:val="Default"/>
        <w:rPr>
          <w:color w:val="auto"/>
          <w:sz w:val="23"/>
          <w:szCs w:val="23"/>
        </w:rPr>
      </w:pPr>
    </w:p>
    <w:p w14:paraId="01208D67" w14:textId="77777777" w:rsidR="00F330EB" w:rsidRDefault="00F330EB" w:rsidP="00F330EB">
      <w:pPr>
        <w:pStyle w:val="Default"/>
        <w:rPr>
          <w:color w:val="auto"/>
          <w:sz w:val="23"/>
          <w:szCs w:val="23"/>
        </w:rPr>
      </w:pPr>
      <w:r>
        <w:rPr>
          <w:color w:val="auto"/>
          <w:sz w:val="23"/>
          <w:szCs w:val="23"/>
        </w:rPr>
        <w:t xml:space="preserve">Section D: With the exception of the student officer advisor, teacher officers shall be elected by a majority vote of the district’s teachers present at a regularly scheduled and posted district meeting held in conjunction with the state professional improvement conference and shall serve until such time as the district sees fit to elect new officers. If at any time the office of president shall become vacant, the vice president shall fulfill the duties of the president until such time as the district convenes to elect a new president. If at any time, the executive committee determines that one of the other teacher officers of the district is unable or unwilling to fulfill the duties of the office to which they were elected, the executive committee shall declare a vacancy and shall have the authority to appoint an interim officer. The district’s teachers shall hold an election to fill the said office at its next regularly scheduled meeting. </w:t>
      </w:r>
    </w:p>
    <w:p w14:paraId="58DD6855" w14:textId="77777777" w:rsidR="004F2996" w:rsidRDefault="004F2996" w:rsidP="00F330EB">
      <w:pPr>
        <w:pStyle w:val="Default"/>
        <w:rPr>
          <w:color w:val="auto"/>
          <w:sz w:val="23"/>
          <w:szCs w:val="23"/>
        </w:rPr>
      </w:pPr>
    </w:p>
    <w:p w14:paraId="40F85C66" w14:textId="77777777" w:rsidR="00F330EB" w:rsidRDefault="00F330EB" w:rsidP="00F330EB">
      <w:pPr>
        <w:pStyle w:val="Default"/>
        <w:rPr>
          <w:color w:val="auto"/>
          <w:sz w:val="23"/>
          <w:szCs w:val="23"/>
        </w:rPr>
      </w:pPr>
      <w:r>
        <w:rPr>
          <w:color w:val="auto"/>
          <w:sz w:val="23"/>
          <w:szCs w:val="23"/>
        </w:rPr>
        <w:t xml:space="preserve">Section E: Duties of teacher officers shall be as follows: </w:t>
      </w:r>
    </w:p>
    <w:p w14:paraId="12FD79FE" w14:textId="77777777" w:rsidR="00F330EB" w:rsidRDefault="00F330EB" w:rsidP="00F330EB">
      <w:pPr>
        <w:pStyle w:val="Default"/>
        <w:rPr>
          <w:color w:val="auto"/>
          <w:sz w:val="23"/>
          <w:szCs w:val="23"/>
        </w:rPr>
      </w:pPr>
      <w:r>
        <w:rPr>
          <w:color w:val="auto"/>
          <w:sz w:val="23"/>
          <w:szCs w:val="23"/>
        </w:rPr>
        <w:t xml:space="preserve">a) The president shall preside as chairperson at all meetings of the district’s teachers and executive committee, shall sign all official documents or authorize execution of said documents and shall perform such other duties as usually pertain to the office of president. </w:t>
      </w:r>
    </w:p>
    <w:p w14:paraId="213DBCF3" w14:textId="77777777" w:rsidR="00F330EB" w:rsidRDefault="00F330EB" w:rsidP="00F330EB">
      <w:pPr>
        <w:pStyle w:val="Default"/>
        <w:rPr>
          <w:color w:val="auto"/>
          <w:sz w:val="23"/>
          <w:szCs w:val="23"/>
        </w:rPr>
      </w:pPr>
      <w:r>
        <w:rPr>
          <w:color w:val="auto"/>
          <w:sz w:val="23"/>
          <w:szCs w:val="23"/>
        </w:rPr>
        <w:t xml:space="preserve">(b) The vice president shall perform the duties of the president in the event of the disability, absence, death, resignation or other inability or failure of the president to perform such duties. The vice president shall also perform such other duties and further duties as may be imposed upon him or her or authorized by the district or its executive committee. </w:t>
      </w:r>
    </w:p>
    <w:p w14:paraId="5886682E" w14:textId="77777777" w:rsidR="00F330EB" w:rsidRDefault="00F330EB" w:rsidP="00F330EB">
      <w:pPr>
        <w:pStyle w:val="Default"/>
        <w:rPr>
          <w:color w:val="auto"/>
          <w:sz w:val="23"/>
          <w:szCs w:val="23"/>
        </w:rPr>
      </w:pPr>
      <w:r>
        <w:rPr>
          <w:color w:val="auto"/>
          <w:sz w:val="23"/>
          <w:szCs w:val="23"/>
        </w:rPr>
        <w:t xml:space="preserve">(c) The secretary shall make and keep or cause to be made and kept correct records or minutes of the proceeding of the district and the executive committee and shall perform such other duties as are normally performed by secretaries of corporations and such other and further duties as may be imposed upon him or her or authorized by the district or its executive committee. </w:t>
      </w:r>
    </w:p>
    <w:p w14:paraId="37578580" w14:textId="77777777" w:rsidR="00F330EB" w:rsidRDefault="00F330EB" w:rsidP="00F330EB">
      <w:pPr>
        <w:pStyle w:val="Default"/>
        <w:rPr>
          <w:color w:val="auto"/>
          <w:sz w:val="23"/>
          <w:szCs w:val="23"/>
        </w:rPr>
      </w:pPr>
      <w:r>
        <w:rPr>
          <w:color w:val="auto"/>
          <w:sz w:val="23"/>
          <w:szCs w:val="23"/>
        </w:rPr>
        <w:t xml:space="preserve">(d) The treasurer shall have responsibility for handling and accounting of all funds and property of the district. The treasurer shall provide direction and oversight to any and all who handle monies of the district, assuring that the financial policies of the district and the reporting requirements of the Internal Revenue Service and Texas FFA Association and Area III Association are followed completely and shall present a proposal annual budget to the district teachers at the regularly scheduled and posted meeting held in conjunction with the state professional improvement conference. </w:t>
      </w:r>
    </w:p>
    <w:p w14:paraId="33A962B5" w14:textId="77777777" w:rsidR="004F2996" w:rsidRDefault="004F2996" w:rsidP="00F330EB">
      <w:pPr>
        <w:pStyle w:val="Default"/>
        <w:rPr>
          <w:color w:val="auto"/>
          <w:sz w:val="23"/>
          <w:szCs w:val="23"/>
        </w:rPr>
      </w:pPr>
    </w:p>
    <w:p w14:paraId="043C801E" w14:textId="77777777" w:rsidR="00F330EB" w:rsidRDefault="00F330EB" w:rsidP="00F330EB">
      <w:pPr>
        <w:pStyle w:val="Default"/>
        <w:rPr>
          <w:color w:val="auto"/>
          <w:sz w:val="23"/>
          <w:szCs w:val="23"/>
        </w:rPr>
      </w:pPr>
      <w:r>
        <w:rPr>
          <w:color w:val="auto"/>
          <w:sz w:val="23"/>
          <w:szCs w:val="23"/>
        </w:rPr>
        <w:t xml:space="preserve">Section F: The student officer advisor shall be the advisor of the current student officer president. </w:t>
      </w:r>
    </w:p>
    <w:p w14:paraId="200BA185" w14:textId="77777777" w:rsidR="00F330EB" w:rsidRDefault="00F330EB" w:rsidP="00F330EB">
      <w:pPr>
        <w:pStyle w:val="Default"/>
        <w:rPr>
          <w:color w:val="auto"/>
          <w:sz w:val="23"/>
          <w:szCs w:val="23"/>
        </w:rPr>
      </w:pPr>
      <w:r>
        <w:rPr>
          <w:color w:val="auto"/>
          <w:sz w:val="23"/>
          <w:szCs w:val="23"/>
        </w:rPr>
        <w:t xml:space="preserve">Should the student officer president have multiple advisors, the said school shall designate one advisor to serve in this capacity. The student officer advisor shall coordinate student officer activities including but not limited to conducting the district leadership conference and the student portion of the district’s annual convention. </w:t>
      </w:r>
    </w:p>
    <w:p w14:paraId="79401BA4" w14:textId="77777777" w:rsidR="00F330EB" w:rsidRDefault="00F330EB" w:rsidP="00F330EB">
      <w:pPr>
        <w:pStyle w:val="Default"/>
        <w:rPr>
          <w:b/>
          <w:bCs/>
          <w:color w:val="auto"/>
          <w:sz w:val="23"/>
          <w:szCs w:val="23"/>
        </w:rPr>
      </w:pPr>
    </w:p>
    <w:p w14:paraId="2B7168DA" w14:textId="77777777" w:rsidR="004879DF" w:rsidRDefault="004879DF" w:rsidP="00F330EB">
      <w:pPr>
        <w:pStyle w:val="Default"/>
        <w:jc w:val="center"/>
        <w:rPr>
          <w:b/>
          <w:bCs/>
          <w:color w:val="auto"/>
          <w:sz w:val="23"/>
          <w:szCs w:val="23"/>
        </w:rPr>
      </w:pPr>
    </w:p>
    <w:p w14:paraId="38D039DA" w14:textId="77777777" w:rsidR="004879DF" w:rsidRDefault="004879DF" w:rsidP="00F330EB">
      <w:pPr>
        <w:pStyle w:val="Default"/>
        <w:jc w:val="center"/>
        <w:rPr>
          <w:b/>
          <w:bCs/>
          <w:color w:val="auto"/>
          <w:sz w:val="23"/>
          <w:szCs w:val="23"/>
        </w:rPr>
      </w:pPr>
    </w:p>
    <w:p w14:paraId="2748450D" w14:textId="77777777" w:rsidR="004879DF" w:rsidRDefault="004879DF" w:rsidP="00F330EB">
      <w:pPr>
        <w:pStyle w:val="Default"/>
        <w:jc w:val="center"/>
        <w:rPr>
          <w:b/>
          <w:bCs/>
          <w:color w:val="auto"/>
          <w:sz w:val="23"/>
          <w:szCs w:val="23"/>
        </w:rPr>
      </w:pPr>
    </w:p>
    <w:p w14:paraId="1A8DC9EF" w14:textId="77777777" w:rsidR="004879DF" w:rsidRDefault="004879DF" w:rsidP="00F330EB">
      <w:pPr>
        <w:pStyle w:val="Default"/>
        <w:jc w:val="center"/>
        <w:rPr>
          <w:b/>
          <w:bCs/>
          <w:color w:val="auto"/>
          <w:sz w:val="23"/>
          <w:szCs w:val="23"/>
        </w:rPr>
      </w:pPr>
    </w:p>
    <w:p w14:paraId="4C8890DE" w14:textId="77777777" w:rsidR="004879DF" w:rsidRDefault="004879DF" w:rsidP="00F330EB">
      <w:pPr>
        <w:pStyle w:val="Default"/>
        <w:jc w:val="center"/>
        <w:rPr>
          <w:b/>
          <w:bCs/>
          <w:color w:val="auto"/>
          <w:sz w:val="23"/>
          <w:szCs w:val="23"/>
        </w:rPr>
      </w:pPr>
    </w:p>
    <w:p w14:paraId="2E2A7396" w14:textId="77777777" w:rsidR="004879DF" w:rsidRDefault="004879DF" w:rsidP="00F330EB">
      <w:pPr>
        <w:pStyle w:val="Default"/>
        <w:jc w:val="center"/>
        <w:rPr>
          <w:b/>
          <w:bCs/>
          <w:color w:val="auto"/>
          <w:sz w:val="23"/>
          <w:szCs w:val="23"/>
        </w:rPr>
      </w:pPr>
    </w:p>
    <w:p w14:paraId="2DA0FA4A" w14:textId="77777777" w:rsidR="004879DF" w:rsidRDefault="004879DF" w:rsidP="00F330EB">
      <w:pPr>
        <w:pStyle w:val="Default"/>
        <w:jc w:val="center"/>
        <w:rPr>
          <w:b/>
          <w:bCs/>
          <w:color w:val="auto"/>
          <w:sz w:val="23"/>
          <w:szCs w:val="23"/>
        </w:rPr>
      </w:pPr>
    </w:p>
    <w:p w14:paraId="13AEB696" w14:textId="77777777" w:rsidR="00F330EB" w:rsidRDefault="00F330EB" w:rsidP="00F330EB">
      <w:pPr>
        <w:pStyle w:val="Default"/>
        <w:jc w:val="center"/>
        <w:rPr>
          <w:color w:val="auto"/>
          <w:sz w:val="23"/>
          <w:szCs w:val="23"/>
        </w:rPr>
      </w:pPr>
      <w:r>
        <w:rPr>
          <w:b/>
          <w:bCs/>
          <w:color w:val="auto"/>
          <w:sz w:val="23"/>
          <w:szCs w:val="23"/>
        </w:rPr>
        <w:lastRenderedPageBreak/>
        <w:t>ARTICLE VII</w:t>
      </w:r>
    </w:p>
    <w:p w14:paraId="309F59D5" w14:textId="77777777" w:rsidR="004F2996" w:rsidRDefault="00F330EB" w:rsidP="004F2996">
      <w:pPr>
        <w:pStyle w:val="Default"/>
        <w:rPr>
          <w:b/>
          <w:bCs/>
          <w:color w:val="auto"/>
          <w:sz w:val="23"/>
          <w:szCs w:val="23"/>
        </w:rPr>
      </w:pPr>
      <w:r>
        <w:rPr>
          <w:b/>
          <w:bCs/>
          <w:color w:val="auto"/>
          <w:sz w:val="23"/>
          <w:szCs w:val="23"/>
        </w:rPr>
        <w:t xml:space="preserve">Executive Committee </w:t>
      </w:r>
    </w:p>
    <w:p w14:paraId="6C4602D7" w14:textId="77777777" w:rsidR="00F330EB" w:rsidRDefault="004F2996" w:rsidP="004F2996">
      <w:pPr>
        <w:pStyle w:val="Default"/>
        <w:rPr>
          <w:rFonts w:ascii="Calibri" w:hAnsi="Calibri" w:cs="Calibri"/>
          <w:color w:val="FF0000"/>
          <w:sz w:val="22"/>
          <w:szCs w:val="22"/>
        </w:rPr>
      </w:pPr>
      <w:r>
        <w:rPr>
          <w:b/>
          <w:bCs/>
          <w:color w:val="auto"/>
          <w:sz w:val="23"/>
          <w:szCs w:val="23"/>
        </w:rPr>
        <w:t>S</w:t>
      </w:r>
      <w:r w:rsidR="00F330EB">
        <w:rPr>
          <w:color w:val="auto"/>
          <w:sz w:val="23"/>
          <w:szCs w:val="23"/>
        </w:rPr>
        <w:t xml:space="preserve">ection A: The elected teacher officers, student officer advisor shall constitute the district’s executive committee which shall have the authority to deal with items of business of the district in accordance to policies and procedures adopted by the district and to address grievances and concerns submitted pursuant to the district’s adopted grievance policies and procedures. </w:t>
      </w:r>
      <w:r w:rsidR="00F330EB">
        <w:rPr>
          <w:rFonts w:ascii="Calibri" w:hAnsi="Calibri" w:cs="Calibri"/>
          <w:color w:val="FF0000"/>
          <w:sz w:val="22"/>
          <w:szCs w:val="22"/>
        </w:rPr>
        <w:t xml:space="preserve">No chapters may have more than one teacher elected into office. </w:t>
      </w:r>
    </w:p>
    <w:p w14:paraId="54E7D05D" w14:textId="77777777" w:rsidR="004F2996" w:rsidRDefault="004F2996" w:rsidP="00F330EB">
      <w:pPr>
        <w:pStyle w:val="Default"/>
        <w:rPr>
          <w:sz w:val="23"/>
          <w:szCs w:val="23"/>
        </w:rPr>
      </w:pPr>
    </w:p>
    <w:p w14:paraId="5C316D1B" w14:textId="77777777" w:rsidR="00F330EB" w:rsidRDefault="00F330EB" w:rsidP="00F330EB">
      <w:pPr>
        <w:pStyle w:val="Default"/>
        <w:rPr>
          <w:sz w:val="23"/>
          <w:szCs w:val="23"/>
        </w:rPr>
      </w:pPr>
      <w:r>
        <w:rPr>
          <w:sz w:val="23"/>
          <w:szCs w:val="23"/>
        </w:rPr>
        <w:t xml:space="preserve">Section B: The executive committee shall meet upon the call of the president or the call of any two members of the executive committee. The call shall be reduced to writing, signed by the person or persons making the same and shall include an agenda of the items to be considered at said meeting. The business conducted at each meeting shall be limited to those items listed in the agenda except upon a majority vote of those </w:t>
      </w:r>
      <w:proofErr w:type="gramStart"/>
      <w:r>
        <w:rPr>
          <w:sz w:val="23"/>
          <w:szCs w:val="23"/>
        </w:rPr>
        <w:t>directors</w:t>
      </w:r>
      <w:proofErr w:type="gramEnd"/>
      <w:r>
        <w:rPr>
          <w:sz w:val="23"/>
          <w:szCs w:val="23"/>
        </w:rPr>
        <w:t xml:space="preserve"> present and voting. The secretary shall mail by regular first class mail or by e-mail a copy of the agenda to each director at his or her address as shown on the record of the district no later than one week prior to the date of the said meeting. The one-week notice may be waived by a unanimous vote of the executive committee to address time-sensitive matters. </w:t>
      </w:r>
    </w:p>
    <w:p w14:paraId="6F337F2B" w14:textId="77777777" w:rsidR="004F2996" w:rsidRDefault="004F2996" w:rsidP="00F330EB">
      <w:pPr>
        <w:pStyle w:val="Default"/>
        <w:rPr>
          <w:sz w:val="23"/>
          <w:szCs w:val="23"/>
        </w:rPr>
      </w:pPr>
    </w:p>
    <w:p w14:paraId="25A29713" w14:textId="77777777" w:rsidR="00F330EB" w:rsidRDefault="00F330EB" w:rsidP="00F330EB">
      <w:pPr>
        <w:pStyle w:val="Default"/>
        <w:rPr>
          <w:sz w:val="23"/>
          <w:szCs w:val="23"/>
        </w:rPr>
      </w:pPr>
      <w:r>
        <w:rPr>
          <w:sz w:val="23"/>
          <w:szCs w:val="23"/>
        </w:rPr>
        <w:t xml:space="preserve">Section C: A quorum of the executive committee shall exist when </w:t>
      </w:r>
      <w:proofErr w:type="gramStart"/>
      <w:r>
        <w:rPr>
          <w:sz w:val="23"/>
          <w:szCs w:val="23"/>
        </w:rPr>
        <w:t>a majority of</w:t>
      </w:r>
      <w:proofErr w:type="gramEnd"/>
      <w:r>
        <w:rPr>
          <w:sz w:val="23"/>
          <w:szCs w:val="23"/>
        </w:rPr>
        <w:t xml:space="preserve"> voting members are present. Executive committee members may not vote by proxy. </w:t>
      </w:r>
    </w:p>
    <w:p w14:paraId="698A7084" w14:textId="77777777" w:rsidR="004F2996" w:rsidRDefault="004F2996" w:rsidP="00F330EB">
      <w:pPr>
        <w:pStyle w:val="Default"/>
        <w:rPr>
          <w:sz w:val="23"/>
          <w:szCs w:val="23"/>
        </w:rPr>
      </w:pPr>
    </w:p>
    <w:p w14:paraId="7F0B7621" w14:textId="77777777" w:rsidR="00F330EB" w:rsidRDefault="00F330EB" w:rsidP="00F330EB">
      <w:pPr>
        <w:pStyle w:val="Default"/>
        <w:rPr>
          <w:sz w:val="23"/>
          <w:szCs w:val="23"/>
        </w:rPr>
      </w:pPr>
      <w:r>
        <w:rPr>
          <w:sz w:val="23"/>
          <w:szCs w:val="23"/>
        </w:rPr>
        <w:t xml:space="preserve">Section D: Telephone conferences of the executive committee may be called and considered meetings provided that all participating members may participate and be heard simultaneously. </w:t>
      </w:r>
    </w:p>
    <w:p w14:paraId="75BFCBB1" w14:textId="77777777" w:rsidR="00F330EB" w:rsidRDefault="00F330EB" w:rsidP="00F330EB">
      <w:pPr>
        <w:pStyle w:val="Default"/>
        <w:rPr>
          <w:sz w:val="23"/>
          <w:szCs w:val="23"/>
        </w:rPr>
      </w:pPr>
      <w:r>
        <w:rPr>
          <w:sz w:val="23"/>
          <w:szCs w:val="23"/>
        </w:rPr>
        <w:t xml:space="preserve">Section E: Members of the executive committee shall not participate in the deliberations or voting regarding items of business in which they have a vested personal interest. Any executive committee member with a conflict of interest shall declare the conflict of interest prior to the consideration of said item of business and shall recuse him or herself from all deliberations and voting. Should there be a doubt as to </w:t>
      </w:r>
      <w:proofErr w:type="gramStart"/>
      <w:r>
        <w:rPr>
          <w:sz w:val="23"/>
          <w:szCs w:val="23"/>
        </w:rPr>
        <w:t>whether or not</w:t>
      </w:r>
      <w:proofErr w:type="gramEnd"/>
      <w:r>
        <w:rPr>
          <w:sz w:val="23"/>
          <w:szCs w:val="23"/>
        </w:rPr>
        <w:t xml:space="preserve"> a conflict of interest exists, the matter shall be resolved by a vote of the executive committee, excluding the person concerning whose situation the doubt has arisen. Executive committee minutes shall reflect when a conflict of interest was disclosed. </w:t>
      </w:r>
    </w:p>
    <w:p w14:paraId="59F6414E" w14:textId="77777777" w:rsidR="00F330EB" w:rsidRDefault="00F330EB" w:rsidP="00F330EB">
      <w:pPr>
        <w:pStyle w:val="Default"/>
        <w:rPr>
          <w:b/>
          <w:bCs/>
          <w:sz w:val="23"/>
          <w:szCs w:val="23"/>
        </w:rPr>
      </w:pPr>
    </w:p>
    <w:p w14:paraId="57343EDA" w14:textId="77777777" w:rsidR="00F330EB" w:rsidRDefault="00F330EB" w:rsidP="00F330EB">
      <w:pPr>
        <w:pStyle w:val="Default"/>
        <w:jc w:val="center"/>
        <w:rPr>
          <w:sz w:val="23"/>
          <w:szCs w:val="23"/>
        </w:rPr>
      </w:pPr>
      <w:r>
        <w:rPr>
          <w:b/>
          <w:bCs/>
          <w:sz w:val="23"/>
          <w:szCs w:val="23"/>
        </w:rPr>
        <w:t>ARTICLE VIII</w:t>
      </w:r>
    </w:p>
    <w:p w14:paraId="0A5C1228" w14:textId="77777777" w:rsidR="00F330EB" w:rsidRDefault="00F330EB" w:rsidP="00F330EB">
      <w:pPr>
        <w:pStyle w:val="Default"/>
        <w:rPr>
          <w:sz w:val="23"/>
          <w:szCs w:val="23"/>
        </w:rPr>
      </w:pPr>
      <w:r>
        <w:rPr>
          <w:b/>
          <w:bCs/>
          <w:sz w:val="23"/>
          <w:szCs w:val="23"/>
        </w:rPr>
        <w:t xml:space="preserve">Committees </w:t>
      </w:r>
    </w:p>
    <w:p w14:paraId="09313DA9" w14:textId="77777777" w:rsidR="00F330EB" w:rsidRDefault="00F330EB" w:rsidP="00F330EB">
      <w:pPr>
        <w:pStyle w:val="Default"/>
        <w:rPr>
          <w:sz w:val="23"/>
          <w:szCs w:val="23"/>
        </w:rPr>
      </w:pPr>
      <w:r>
        <w:rPr>
          <w:sz w:val="23"/>
          <w:szCs w:val="23"/>
        </w:rPr>
        <w:t xml:space="preserve">Section A: The district may adopt a resolution establishing standing or special committees, delegating specified authority to a committee. The district shall elect chairpersons of standing or special committees, but may delegate to the president its power to appoint, suspend or remove chairpersons or members should a conflict of interest or other circumstances warrant such action. </w:t>
      </w:r>
    </w:p>
    <w:p w14:paraId="4117278E" w14:textId="77777777" w:rsidR="004F2996" w:rsidRDefault="004F2996" w:rsidP="00F330EB">
      <w:pPr>
        <w:pStyle w:val="Default"/>
        <w:rPr>
          <w:sz w:val="23"/>
          <w:szCs w:val="23"/>
        </w:rPr>
      </w:pPr>
    </w:p>
    <w:p w14:paraId="30553E0A" w14:textId="77777777" w:rsidR="00F330EB" w:rsidRDefault="00F330EB" w:rsidP="00F330EB">
      <w:pPr>
        <w:pStyle w:val="Default"/>
        <w:rPr>
          <w:sz w:val="23"/>
          <w:szCs w:val="23"/>
        </w:rPr>
      </w:pPr>
      <w:r>
        <w:rPr>
          <w:sz w:val="23"/>
          <w:szCs w:val="23"/>
        </w:rPr>
        <w:t xml:space="preserve">Section B: No committee shall have the authority to: </w:t>
      </w:r>
    </w:p>
    <w:p w14:paraId="5139DC19" w14:textId="77777777" w:rsidR="00F330EB" w:rsidRDefault="00F330EB" w:rsidP="00F330EB">
      <w:pPr>
        <w:pStyle w:val="Default"/>
        <w:rPr>
          <w:sz w:val="23"/>
          <w:szCs w:val="23"/>
        </w:rPr>
      </w:pPr>
      <w:r>
        <w:rPr>
          <w:sz w:val="23"/>
          <w:szCs w:val="23"/>
        </w:rPr>
        <w:t xml:space="preserve">(a) Amend the district’s bylaws or policies. </w:t>
      </w:r>
    </w:p>
    <w:p w14:paraId="33BD9C73" w14:textId="77777777" w:rsidR="00F330EB" w:rsidRDefault="00F330EB" w:rsidP="00F330EB">
      <w:pPr>
        <w:pStyle w:val="Default"/>
        <w:rPr>
          <w:sz w:val="23"/>
          <w:szCs w:val="23"/>
        </w:rPr>
      </w:pPr>
      <w:r>
        <w:rPr>
          <w:sz w:val="23"/>
          <w:szCs w:val="23"/>
        </w:rPr>
        <w:t xml:space="preserve">(b) Elect, appoint or remove any member of any such committee </w:t>
      </w:r>
    </w:p>
    <w:p w14:paraId="0C27BACD" w14:textId="77777777" w:rsidR="00F330EB" w:rsidRDefault="00F330EB" w:rsidP="00F330EB">
      <w:pPr>
        <w:pStyle w:val="Default"/>
        <w:rPr>
          <w:sz w:val="23"/>
          <w:szCs w:val="23"/>
        </w:rPr>
      </w:pPr>
      <w:r>
        <w:rPr>
          <w:sz w:val="23"/>
          <w:szCs w:val="23"/>
        </w:rPr>
        <w:t xml:space="preserve">(c) Authorize the sale, lease, exchange or mortgage the property or assets of the district. </w:t>
      </w:r>
    </w:p>
    <w:p w14:paraId="6B3607D6" w14:textId="77777777" w:rsidR="00F330EB" w:rsidRDefault="00F330EB" w:rsidP="00F330EB">
      <w:pPr>
        <w:pStyle w:val="Default"/>
        <w:rPr>
          <w:sz w:val="23"/>
          <w:szCs w:val="23"/>
        </w:rPr>
      </w:pPr>
      <w:r>
        <w:rPr>
          <w:sz w:val="23"/>
          <w:szCs w:val="23"/>
        </w:rPr>
        <w:t>(d) Adopt a plan for the distribution of the assets of the district.</w:t>
      </w:r>
    </w:p>
    <w:p w14:paraId="12D793E2" w14:textId="77777777" w:rsidR="00F330EB" w:rsidRDefault="00F330EB" w:rsidP="00F330EB">
      <w:pPr>
        <w:pStyle w:val="Default"/>
        <w:rPr>
          <w:sz w:val="23"/>
          <w:szCs w:val="23"/>
        </w:rPr>
      </w:pPr>
    </w:p>
    <w:p w14:paraId="7350F162" w14:textId="77777777" w:rsidR="00F330EB" w:rsidRDefault="00F330EB" w:rsidP="00F330EB">
      <w:pPr>
        <w:pStyle w:val="Default"/>
        <w:pageBreakBefore/>
        <w:rPr>
          <w:color w:val="auto"/>
          <w:sz w:val="23"/>
          <w:szCs w:val="23"/>
        </w:rPr>
      </w:pPr>
      <w:r>
        <w:rPr>
          <w:color w:val="auto"/>
          <w:sz w:val="23"/>
          <w:szCs w:val="23"/>
        </w:rPr>
        <w:lastRenderedPageBreak/>
        <w:t xml:space="preserve">(e) Take any action outside of the scope of authority delegated to it by the district or its executive committee. </w:t>
      </w:r>
    </w:p>
    <w:p w14:paraId="034923DB" w14:textId="77777777" w:rsidR="004F2996" w:rsidRDefault="004F2996" w:rsidP="00F330EB">
      <w:pPr>
        <w:pStyle w:val="Default"/>
        <w:rPr>
          <w:color w:val="auto"/>
          <w:sz w:val="23"/>
          <w:szCs w:val="23"/>
        </w:rPr>
      </w:pPr>
    </w:p>
    <w:p w14:paraId="27F147BA" w14:textId="77777777" w:rsidR="00F330EB" w:rsidRDefault="00F330EB" w:rsidP="00F330EB">
      <w:pPr>
        <w:pStyle w:val="Default"/>
        <w:rPr>
          <w:color w:val="auto"/>
          <w:sz w:val="23"/>
          <w:szCs w:val="23"/>
        </w:rPr>
      </w:pPr>
      <w:r>
        <w:rPr>
          <w:color w:val="auto"/>
          <w:sz w:val="23"/>
          <w:szCs w:val="23"/>
        </w:rPr>
        <w:t xml:space="preserve">Section C: The student officer president shall have the authority to appoint student </w:t>
      </w:r>
      <w:proofErr w:type="gramStart"/>
      <w:r>
        <w:rPr>
          <w:color w:val="auto"/>
          <w:sz w:val="23"/>
          <w:szCs w:val="23"/>
        </w:rPr>
        <w:t>committee’s</w:t>
      </w:r>
      <w:proofErr w:type="gramEnd"/>
      <w:r>
        <w:rPr>
          <w:color w:val="auto"/>
          <w:sz w:val="23"/>
          <w:szCs w:val="23"/>
        </w:rPr>
        <w:t xml:space="preserve"> to operate within the authority of the district bylaws and policies. </w:t>
      </w:r>
    </w:p>
    <w:p w14:paraId="6E5962C4" w14:textId="77777777" w:rsidR="004F2996" w:rsidRDefault="004F2996" w:rsidP="00F330EB">
      <w:pPr>
        <w:pStyle w:val="Default"/>
        <w:rPr>
          <w:color w:val="auto"/>
          <w:sz w:val="23"/>
          <w:szCs w:val="23"/>
        </w:rPr>
      </w:pPr>
    </w:p>
    <w:p w14:paraId="762EF2E2" w14:textId="77777777" w:rsidR="00F330EB" w:rsidRDefault="00F330EB" w:rsidP="00F330EB">
      <w:pPr>
        <w:pStyle w:val="Default"/>
        <w:rPr>
          <w:color w:val="auto"/>
          <w:sz w:val="23"/>
          <w:szCs w:val="23"/>
        </w:rPr>
      </w:pPr>
      <w:r>
        <w:rPr>
          <w:color w:val="auto"/>
          <w:sz w:val="23"/>
          <w:szCs w:val="23"/>
        </w:rPr>
        <w:t xml:space="preserve">Section D: Each member of a committee shall continue to serve on the committee until a successor is appointed or the committee is terminated. The term of a committee member may terminate earlier if the member ceases to qualify, resigns or is removed as a member. A vacancy on a committee may be filled by an appointment made in the same manner as the original appointment or by other means authorized by these bylaws. </w:t>
      </w:r>
    </w:p>
    <w:p w14:paraId="0228C7B5" w14:textId="77777777" w:rsidR="004F2996" w:rsidRDefault="004F2996" w:rsidP="00F330EB">
      <w:pPr>
        <w:pStyle w:val="Default"/>
        <w:rPr>
          <w:color w:val="auto"/>
          <w:sz w:val="23"/>
          <w:szCs w:val="23"/>
        </w:rPr>
      </w:pPr>
    </w:p>
    <w:p w14:paraId="71822B1D" w14:textId="77777777" w:rsidR="00F330EB" w:rsidRDefault="00F330EB" w:rsidP="00F330EB">
      <w:pPr>
        <w:pStyle w:val="Default"/>
        <w:rPr>
          <w:color w:val="auto"/>
          <w:sz w:val="23"/>
          <w:szCs w:val="23"/>
        </w:rPr>
      </w:pPr>
      <w:r>
        <w:rPr>
          <w:color w:val="auto"/>
          <w:sz w:val="23"/>
          <w:szCs w:val="23"/>
        </w:rPr>
        <w:t xml:space="preserve">Section E: </w:t>
      </w:r>
      <w:proofErr w:type="gramStart"/>
      <w:r>
        <w:rPr>
          <w:color w:val="auto"/>
          <w:sz w:val="23"/>
          <w:szCs w:val="23"/>
        </w:rPr>
        <w:t>A majority of</w:t>
      </w:r>
      <w:proofErr w:type="gramEnd"/>
      <w:r>
        <w:rPr>
          <w:color w:val="auto"/>
          <w:sz w:val="23"/>
          <w:szCs w:val="23"/>
        </w:rPr>
        <w:t xml:space="preserve"> the membership of a committee shall constitute a quorum for the transaction of business at any meeting of a committee. The committee members present at a duly called meeting at which a quorum is present may continue to transact business even if enough committee members leave the meeting so that less than a quorum remains. However, no action may be approved without the vote of at least a majority of the number of committee members required to constitute a quorum. </w:t>
      </w:r>
    </w:p>
    <w:p w14:paraId="29BCF8DE" w14:textId="77777777" w:rsidR="004F2996" w:rsidRDefault="004F2996" w:rsidP="00F330EB">
      <w:pPr>
        <w:pStyle w:val="Default"/>
        <w:rPr>
          <w:color w:val="auto"/>
          <w:sz w:val="23"/>
          <w:szCs w:val="23"/>
        </w:rPr>
      </w:pPr>
    </w:p>
    <w:p w14:paraId="51A41478" w14:textId="77777777" w:rsidR="00F330EB" w:rsidRDefault="00F330EB" w:rsidP="00F330EB">
      <w:pPr>
        <w:pStyle w:val="Default"/>
        <w:rPr>
          <w:color w:val="auto"/>
          <w:sz w:val="23"/>
          <w:szCs w:val="23"/>
        </w:rPr>
      </w:pPr>
      <w:r>
        <w:rPr>
          <w:color w:val="auto"/>
          <w:sz w:val="23"/>
          <w:szCs w:val="23"/>
        </w:rPr>
        <w:t xml:space="preserve">Section F: Telephone conferences of a committee may be called and considered meetings provided that all participating members may participate and be heard simultaneously. </w:t>
      </w:r>
    </w:p>
    <w:p w14:paraId="1EB225CC" w14:textId="77777777" w:rsidR="00F330EB" w:rsidRDefault="00F330EB" w:rsidP="00F330EB">
      <w:pPr>
        <w:pStyle w:val="Default"/>
        <w:rPr>
          <w:color w:val="auto"/>
          <w:sz w:val="23"/>
          <w:szCs w:val="23"/>
        </w:rPr>
      </w:pPr>
      <w:r>
        <w:rPr>
          <w:color w:val="auto"/>
          <w:sz w:val="23"/>
          <w:szCs w:val="23"/>
        </w:rPr>
        <w:t xml:space="preserve">Section G: Each committee may adopt rules for its own operation which are not inconsistent with the district’s bylaws or policies or with the policies of the Area III Association or the Texas FFA Association. </w:t>
      </w:r>
    </w:p>
    <w:p w14:paraId="3360D3A9" w14:textId="77777777" w:rsidR="00F330EB" w:rsidRDefault="00F330EB" w:rsidP="00F330EB">
      <w:pPr>
        <w:pStyle w:val="Default"/>
        <w:rPr>
          <w:b/>
          <w:bCs/>
          <w:color w:val="auto"/>
          <w:sz w:val="23"/>
          <w:szCs w:val="23"/>
        </w:rPr>
      </w:pPr>
    </w:p>
    <w:p w14:paraId="24A4B7FD" w14:textId="77777777" w:rsidR="00F330EB" w:rsidRDefault="00F330EB" w:rsidP="00F330EB">
      <w:pPr>
        <w:pStyle w:val="Default"/>
        <w:jc w:val="center"/>
        <w:rPr>
          <w:color w:val="auto"/>
          <w:sz w:val="23"/>
          <w:szCs w:val="23"/>
        </w:rPr>
      </w:pPr>
      <w:r>
        <w:rPr>
          <w:b/>
          <w:bCs/>
          <w:color w:val="auto"/>
          <w:sz w:val="23"/>
          <w:szCs w:val="23"/>
        </w:rPr>
        <w:t>ARTICLE IX</w:t>
      </w:r>
    </w:p>
    <w:p w14:paraId="5E332439" w14:textId="77777777" w:rsidR="00F330EB" w:rsidRDefault="00F330EB" w:rsidP="00F330EB">
      <w:pPr>
        <w:pStyle w:val="Default"/>
        <w:rPr>
          <w:color w:val="auto"/>
          <w:sz w:val="23"/>
          <w:szCs w:val="23"/>
        </w:rPr>
      </w:pPr>
      <w:r>
        <w:rPr>
          <w:b/>
          <w:bCs/>
          <w:color w:val="auto"/>
          <w:sz w:val="23"/>
          <w:szCs w:val="23"/>
        </w:rPr>
        <w:t xml:space="preserve">Transactions of the District </w:t>
      </w:r>
    </w:p>
    <w:p w14:paraId="6B018B33" w14:textId="77777777" w:rsidR="00F330EB" w:rsidRDefault="00F330EB" w:rsidP="00F330EB">
      <w:pPr>
        <w:pStyle w:val="Default"/>
        <w:rPr>
          <w:color w:val="auto"/>
          <w:sz w:val="23"/>
          <w:szCs w:val="23"/>
        </w:rPr>
      </w:pPr>
      <w:r>
        <w:rPr>
          <w:color w:val="auto"/>
          <w:sz w:val="23"/>
          <w:szCs w:val="23"/>
        </w:rPr>
        <w:t xml:space="preserve">Section A: The district may authorize any officer or agent of the district to enter into a contract or execute and deliver any instrument in the name of the district. This authority may be limited to a specific contract or instrument or it may extend to any number and type of possible contracts and instruments. </w:t>
      </w:r>
    </w:p>
    <w:p w14:paraId="35462454" w14:textId="77777777" w:rsidR="004F2996" w:rsidRDefault="004F2996" w:rsidP="00F330EB">
      <w:pPr>
        <w:pStyle w:val="Default"/>
        <w:rPr>
          <w:color w:val="auto"/>
          <w:sz w:val="23"/>
          <w:szCs w:val="23"/>
        </w:rPr>
      </w:pPr>
    </w:p>
    <w:p w14:paraId="5EEC8DA5" w14:textId="77777777" w:rsidR="00F330EB" w:rsidRDefault="00F330EB" w:rsidP="00F330EB">
      <w:pPr>
        <w:pStyle w:val="Default"/>
        <w:rPr>
          <w:color w:val="auto"/>
          <w:sz w:val="23"/>
          <w:szCs w:val="23"/>
        </w:rPr>
      </w:pPr>
      <w:r>
        <w:rPr>
          <w:color w:val="auto"/>
          <w:sz w:val="23"/>
          <w:szCs w:val="23"/>
        </w:rPr>
        <w:t xml:space="preserve">Section B: All funds of the district shall be deposited to the credit of the district in banks, credit unions, trust companies or other depositories that the district selects. </w:t>
      </w:r>
    </w:p>
    <w:p w14:paraId="3402D8B2" w14:textId="77777777" w:rsidR="004F2996" w:rsidRDefault="004F2996" w:rsidP="00F330EB">
      <w:pPr>
        <w:pStyle w:val="Default"/>
        <w:rPr>
          <w:color w:val="auto"/>
          <w:sz w:val="23"/>
          <w:szCs w:val="23"/>
        </w:rPr>
      </w:pPr>
    </w:p>
    <w:p w14:paraId="6C3FF1C3" w14:textId="77777777" w:rsidR="00F330EB" w:rsidRDefault="00F330EB" w:rsidP="00F330EB">
      <w:pPr>
        <w:pStyle w:val="Default"/>
        <w:rPr>
          <w:color w:val="auto"/>
          <w:sz w:val="23"/>
          <w:szCs w:val="23"/>
        </w:rPr>
      </w:pPr>
      <w:r>
        <w:rPr>
          <w:color w:val="auto"/>
          <w:sz w:val="23"/>
          <w:szCs w:val="23"/>
        </w:rPr>
        <w:t xml:space="preserve">Section C: Any officer may accept on behalf of the district any contribution, gift, bequest or devise for the general purpose or for any specified purpose of the district. Gifts and recognition of said gifts shall be consistent with state and federal law concerning non-profit corporations. </w:t>
      </w:r>
    </w:p>
    <w:p w14:paraId="6C2AC285" w14:textId="77777777" w:rsidR="004F2996" w:rsidRDefault="004F2996" w:rsidP="00F330EB">
      <w:pPr>
        <w:pStyle w:val="Default"/>
        <w:rPr>
          <w:color w:val="auto"/>
          <w:sz w:val="23"/>
          <w:szCs w:val="23"/>
        </w:rPr>
      </w:pPr>
    </w:p>
    <w:p w14:paraId="3F754BBF" w14:textId="77777777" w:rsidR="00F330EB" w:rsidRDefault="00F330EB" w:rsidP="00F330EB">
      <w:pPr>
        <w:pStyle w:val="Default"/>
        <w:rPr>
          <w:color w:val="auto"/>
          <w:sz w:val="23"/>
          <w:szCs w:val="23"/>
        </w:rPr>
      </w:pPr>
      <w:r>
        <w:rPr>
          <w:color w:val="auto"/>
          <w:sz w:val="23"/>
          <w:szCs w:val="23"/>
        </w:rPr>
        <w:t xml:space="preserve">Section D: The district shall not make a loan to any individual. </w:t>
      </w:r>
    </w:p>
    <w:p w14:paraId="11E7B9BA" w14:textId="77777777" w:rsidR="004F2996" w:rsidRDefault="004F2996" w:rsidP="00F330EB">
      <w:pPr>
        <w:pStyle w:val="Default"/>
        <w:rPr>
          <w:color w:val="auto"/>
          <w:sz w:val="23"/>
          <w:szCs w:val="23"/>
        </w:rPr>
      </w:pPr>
    </w:p>
    <w:p w14:paraId="01CCD829" w14:textId="77777777" w:rsidR="00F330EB" w:rsidRDefault="00F330EB" w:rsidP="00F330EB">
      <w:pPr>
        <w:pStyle w:val="Default"/>
        <w:rPr>
          <w:rFonts w:ascii="Calibri" w:hAnsi="Calibri" w:cs="Calibri"/>
          <w:color w:val="FF0000"/>
          <w:sz w:val="22"/>
          <w:szCs w:val="22"/>
        </w:rPr>
      </w:pPr>
      <w:r>
        <w:rPr>
          <w:color w:val="auto"/>
          <w:sz w:val="23"/>
          <w:szCs w:val="23"/>
        </w:rPr>
        <w:t xml:space="preserve">Section E: </w:t>
      </w:r>
      <w:r>
        <w:rPr>
          <w:rFonts w:ascii="Calibri" w:hAnsi="Calibri" w:cs="Calibri"/>
          <w:color w:val="FF0000"/>
          <w:sz w:val="22"/>
          <w:szCs w:val="22"/>
        </w:rPr>
        <w:t xml:space="preserve">The fiscal year shall begin September 1 and end on August 31. Each year an auditing committee of three teachers, none of which shall hold office on the executive committee, shall be elected on the Tuesday of Ag teacher’s conference and shall perform an audit of the financial books. </w:t>
      </w:r>
    </w:p>
    <w:p w14:paraId="2A8D4A3A" w14:textId="77777777" w:rsidR="00F330EB" w:rsidRDefault="00F330EB" w:rsidP="00F330EB">
      <w:pPr>
        <w:pStyle w:val="Default"/>
        <w:rPr>
          <w:rFonts w:ascii="Calibri" w:hAnsi="Calibri" w:cs="Calibri"/>
          <w:color w:val="FF0000"/>
          <w:sz w:val="22"/>
          <w:szCs w:val="22"/>
        </w:rPr>
      </w:pPr>
    </w:p>
    <w:p w14:paraId="096568CB" w14:textId="77777777" w:rsidR="00F330EB" w:rsidRDefault="00F330EB" w:rsidP="00F330EB">
      <w:pPr>
        <w:pStyle w:val="Default"/>
        <w:rPr>
          <w:rFonts w:ascii="Calibri" w:hAnsi="Calibri" w:cs="Calibri"/>
          <w:color w:val="FF0000"/>
          <w:sz w:val="22"/>
          <w:szCs w:val="22"/>
        </w:rPr>
      </w:pPr>
    </w:p>
    <w:p w14:paraId="1271F66F" w14:textId="77777777" w:rsidR="00F330EB" w:rsidRDefault="00F330EB" w:rsidP="00F330EB">
      <w:pPr>
        <w:pStyle w:val="Default"/>
        <w:rPr>
          <w:color w:val="auto"/>
        </w:rPr>
      </w:pPr>
    </w:p>
    <w:p w14:paraId="3907CD20" w14:textId="77777777" w:rsidR="00F330EB" w:rsidRDefault="00F330EB" w:rsidP="00F330EB">
      <w:pPr>
        <w:pStyle w:val="Default"/>
        <w:pageBreakBefore/>
        <w:rPr>
          <w:rFonts w:ascii="Calibri" w:hAnsi="Calibri" w:cs="Calibri"/>
          <w:color w:val="FF0000"/>
          <w:sz w:val="22"/>
          <w:szCs w:val="22"/>
        </w:rPr>
      </w:pPr>
      <w:r>
        <w:rPr>
          <w:rFonts w:ascii="Calibri" w:hAnsi="Calibri" w:cs="Calibri"/>
          <w:color w:val="FF0000"/>
          <w:sz w:val="22"/>
          <w:szCs w:val="22"/>
        </w:rPr>
        <w:lastRenderedPageBreak/>
        <w:t xml:space="preserve">This committee action should be completed by 8AM of the Friday at Conference. This committee will be able to provide a report of the audit at the district meeting the Friday of Teacher conference. </w:t>
      </w:r>
    </w:p>
    <w:p w14:paraId="7B55256E" w14:textId="77777777" w:rsidR="004F2996" w:rsidRDefault="004F2996" w:rsidP="00F330EB">
      <w:pPr>
        <w:pStyle w:val="Default"/>
        <w:rPr>
          <w:sz w:val="23"/>
          <w:szCs w:val="23"/>
        </w:rPr>
      </w:pPr>
    </w:p>
    <w:p w14:paraId="0C89E0E1" w14:textId="77777777" w:rsidR="00F330EB" w:rsidRDefault="00F330EB" w:rsidP="00F330EB">
      <w:pPr>
        <w:pStyle w:val="Default"/>
        <w:rPr>
          <w:sz w:val="23"/>
          <w:szCs w:val="23"/>
        </w:rPr>
      </w:pPr>
      <w:r>
        <w:rPr>
          <w:sz w:val="23"/>
          <w:szCs w:val="23"/>
        </w:rPr>
        <w:t xml:space="preserve">Section F: The district shall adopt policies and procedures consistent with federal and state nonprofit organization laws and non-profit organization audit standards and conduct fiduciary responsibilities in compliance with these policies and procedures. </w:t>
      </w:r>
    </w:p>
    <w:p w14:paraId="2084CB37" w14:textId="77777777" w:rsidR="00F330EB" w:rsidRDefault="00F330EB" w:rsidP="00F330EB">
      <w:pPr>
        <w:pStyle w:val="Default"/>
        <w:rPr>
          <w:b/>
          <w:bCs/>
          <w:sz w:val="23"/>
          <w:szCs w:val="23"/>
        </w:rPr>
      </w:pPr>
    </w:p>
    <w:p w14:paraId="2174CEA8" w14:textId="77777777" w:rsidR="00F330EB" w:rsidRDefault="00F330EB" w:rsidP="00F330EB">
      <w:pPr>
        <w:pStyle w:val="Default"/>
        <w:jc w:val="center"/>
        <w:rPr>
          <w:sz w:val="23"/>
          <w:szCs w:val="23"/>
        </w:rPr>
      </w:pPr>
      <w:r>
        <w:rPr>
          <w:b/>
          <w:bCs/>
          <w:sz w:val="23"/>
          <w:szCs w:val="23"/>
        </w:rPr>
        <w:t>ARTICLE X</w:t>
      </w:r>
    </w:p>
    <w:p w14:paraId="1928B60F" w14:textId="77777777" w:rsidR="00F330EB" w:rsidRDefault="00F330EB" w:rsidP="00F330EB">
      <w:pPr>
        <w:pStyle w:val="Default"/>
        <w:rPr>
          <w:sz w:val="23"/>
          <w:szCs w:val="23"/>
        </w:rPr>
      </w:pPr>
      <w:r>
        <w:rPr>
          <w:b/>
          <w:bCs/>
          <w:sz w:val="23"/>
          <w:szCs w:val="23"/>
        </w:rPr>
        <w:t xml:space="preserve">Dues and Fees </w:t>
      </w:r>
    </w:p>
    <w:p w14:paraId="49DD2BAD" w14:textId="77777777" w:rsidR="00F330EB" w:rsidRDefault="00F330EB" w:rsidP="00F330EB">
      <w:pPr>
        <w:pStyle w:val="Default"/>
        <w:rPr>
          <w:sz w:val="23"/>
          <w:szCs w:val="23"/>
        </w:rPr>
      </w:pPr>
      <w:r>
        <w:rPr>
          <w:sz w:val="23"/>
          <w:szCs w:val="23"/>
        </w:rPr>
        <w:t xml:space="preserve">Section A: Annual membership dues shall be fixed by a majority vote of the delegates assembled at the annual convention. Chapters shall be notified in writing of a proposed dues change no later than 30 days prior to the annual convention. </w:t>
      </w:r>
    </w:p>
    <w:p w14:paraId="44E1579A" w14:textId="77777777" w:rsidR="004F2996" w:rsidRDefault="004F2996" w:rsidP="00F330EB">
      <w:pPr>
        <w:pStyle w:val="Default"/>
        <w:rPr>
          <w:sz w:val="23"/>
          <w:szCs w:val="23"/>
        </w:rPr>
      </w:pPr>
    </w:p>
    <w:p w14:paraId="13EA7AED" w14:textId="77777777" w:rsidR="00F330EB" w:rsidRDefault="00F330EB" w:rsidP="00F330EB">
      <w:pPr>
        <w:pStyle w:val="Default"/>
        <w:rPr>
          <w:sz w:val="23"/>
          <w:szCs w:val="23"/>
        </w:rPr>
      </w:pPr>
      <w:r>
        <w:rPr>
          <w:sz w:val="23"/>
          <w:szCs w:val="23"/>
        </w:rPr>
        <w:t xml:space="preserve">Section B: The district may levy additional fees to offset operational expenses. Additional fees must </w:t>
      </w:r>
      <w:proofErr w:type="gramStart"/>
      <w:r>
        <w:rPr>
          <w:sz w:val="23"/>
          <w:szCs w:val="23"/>
        </w:rPr>
        <w:t>approved</w:t>
      </w:r>
      <w:proofErr w:type="gramEnd"/>
      <w:r>
        <w:rPr>
          <w:sz w:val="23"/>
          <w:szCs w:val="23"/>
        </w:rPr>
        <w:t xml:space="preserve"> by a majority vote of the delegates assembled at the annual convention. Chapters shall be notified in writing of a proposed fee or a change in a fee no later than 30 days prior to the annual convention. </w:t>
      </w:r>
    </w:p>
    <w:p w14:paraId="257A909E" w14:textId="77777777" w:rsidR="004F2996" w:rsidRDefault="004F2996" w:rsidP="00F330EB">
      <w:pPr>
        <w:pStyle w:val="Default"/>
        <w:rPr>
          <w:rFonts w:ascii="Calibri" w:hAnsi="Calibri" w:cs="Calibri"/>
          <w:color w:val="FF0000"/>
          <w:sz w:val="22"/>
          <w:szCs w:val="22"/>
        </w:rPr>
      </w:pPr>
    </w:p>
    <w:p w14:paraId="6A0AD1EA" w14:textId="77777777" w:rsidR="00F330EB" w:rsidRDefault="00F330EB" w:rsidP="00F330EB">
      <w:pPr>
        <w:pStyle w:val="Default"/>
        <w:rPr>
          <w:rFonts w:ascii="Calibri" w:hAnsi="Calibri" w:cs="Calibri"/>
          <w:color w:val="FF0000"/>
          <w:sz w:val="22"/>
          <w:szCs w:val="22"/>
        </w:rPr>
      </w:pPr>
      <w:r>
        <w:rPr>
          <w:rFonts w:ascii="Calibri" w:hAnsi="Calibri" w:cs="Calibri"/>
          <w:color w:val="FF0000"/>
          <w:sz w:val="22"/>
          <w:szCs w:val="22"/>
        </w:rPr>
        <w:t xml:space="preserve">Section C: Late fees for any competitive events entered on judging card shall be accepted up to 3 days prior to an event. The fee will be double the original entry fee. </w:t>
      </w:r>
    </w:p>
    <w:p w14:paraId="3C23FA04" w14:textId="77777777" w:rsidR="00F330EB" w:rsidRDefault="00F330EB" w:rsidP="00F330EB">
      <w:pPr>
        <w:pStyle w:val="Default"/>
        <w:rPr>
          <w:b/>
          <w:bCs/>
          <w:sz w:val="23"/>
          <w:szCs w:val="23"/>
        </w:rPr>
      </w:pPr>
    </w:p>
    <w:p w14:paraId="4B3B3688" w14:textId="77777777" w:rsidR="00F330EB" w:rsidRDefault="00F330EB" w:rsidP="00F330EB">
      <w:pPr>
        <w:pStyle w:val="Default"/>
        <w:jc w:val="center"/>
        <w:rPr>
          <w:sz w:val="23"/>
          <w:szCs w:val="23"/>
        </w:rPr>
      </w:pPr>
      <w:r>
        <w:rPr>
          <w:b/>
          <w:bCs/>
          <w:sz w:val="23"/>
          <w:szCs w:val="23"/>
        </w:rPr>
        <w:t>ARTICLE XIV</w:t>
      </w:r>
    </w:p>
    <w:p w14:paraId="39A7D965" w14:textId="77777777" w:rsidR="00F330EB" w:rsidRDefault="00F330EB" w:rsidP="00F330EB">
      <w:pPr>
        <w:pStyle w:val="Default"/>
        <w:rPr>
          <w:sz w:val="23"/>
          <w:szCs w:val="23"/>
        </w:rPr>
      </w:pPr>
      <w:r>
        <w:rPr>
          <w:b/>
          <w:bCs/>
          <w:sz w:val="23"/>
          <w:szCs w:val="23"/>
        </w:rPr>
        <w:t xml:space="preserve">Area, State and National Officer Candidates </w:t>
      </w:r>
    </w:p>
    <w:p w14:paraId="774BD74C" w14:textId="77777777" w:rsidR="00F330EB" w:rsidRDefault="00F330EB" w:rsidP="00F330EB">
      <w:pPr>
        <w:pStyle w:val="Default"/>
        <w:rPr>
          <w:sz w:val="23"/>
          <w:szCs w:val="23"/>
        </w:rPr>
      </w:pPr>
      <w:r>
        <w:rPr>
          <w:sz w:val="23"/>
          <w:szCs w:val="23"/>
        </w:rPr>
        <w:t xml:space="preserve">The district shall elect candidates for area, state and national office in a manner consistent with the election policies and procedures of the Area III Association related to each of these respective offices or candidacies. </w:t>
      </w:r>
    </w:p>
    <w:p w14:paraId="338F761F" w14:textId="77777777" w:rsidR="00F330EB" w:rsidRDefault="00F330EB" w:rsidP="00F330EB">
      <w:pPr>
        <w:pStyle w:val="Default"/>
        <w:rPr>
          <w:b/>
          <w:bCs/>
          <w:sz w:val="23"/>
          <w:szCs w:val="23"/>
        </w:rPr>
      </w:pPr>
    </w:p>
    <w:p w14:paraId="21B35250" w14:textId="77777777" w:rsidR="00F330EB" w:rsidRDefault="00F330EB" w:rsidP="00F330EB">
      <w:pPr>
        <w:pStyle w:val="Default"/>
        <w:jc w:val="center"/>
        <w:rPr>
          <w:sz w:val="23"/>
          <w:szCs w:val="23"/>
        </w:rPr>
      </w:pPr>
      <w:r>
        <w:rPr>
          <w:b/>
          <w:bCs/>
          <w:sz w:val="23"/>
          <w:szCs w:val="23"/>
        </w:rPr>
        <w:t>Article XV</w:t>
      </w:r>
    </w:p>
    <w:p w14:paraId="776992BD" w14:textId="77777777" w:rsidR="00F330EB" w:rsidRDefault="00F330EB" w:rsidP="00F330EB">
      <w:pPr>
        <w:pStyle w:val="Default"/>
        <w:rPr>
          <w:sz w:val="23"/>
          <w:szCs w:val="23"/>
        </w:rPr>
      </w:pPr>
      <w:r>
        <w:rPr>
          <w:b/>
          <w:bCs/>
          <w:sz w:val="23"/>
          <w:szCs w:val="23"/>
        </w:rPr>
        <w:t xml:space="preserve">Grievance and Appeals </w:t>
      </w:r>
    </w:p>
    <w:p w14:paraId="282F4809" w14:textId="77777777" w:rsidR="00F330EB" w:rsidRDefault="00F330EB" w:rsidP="00F330EB">
      <w:pPr>
        <w:pStyle w:val="Default"/>
        <w:rPr>
          <w:sz w:val="23"/>
          <w:szCs w:val="23"/>
        </w:rPr>
      </w:pPr>
      <w:r>
        <w:rPr>
          <w:sz w:val="23"/>
          <w:szCs w:val="23"/>
        </w:rPr>
        <w:t xml:space="preserve">The district shall adopt grievance policies and procedures consistent with the policies of the Texas FFA Association and the Area III Association. Appeals related to competitive events and awards programs shall be resolved in accordance to the Texas FFA Association Conflict Resolution Policy in the respective competitive event or program policies. </w:t>
      </w:r>
    </w:p>
    <w:p w14:paraId="38EB3FFC" w14:textId="77777777" w:rsidR="00F330EB" w:rsidRDefault="00F330EB" w:rsidP="00F330EB">
      <w:pPr>
        <w:pStyle w:val="Default"/>
        <w:rPr>
          <w:b/>
          <w:bCs/>
          <w:sz w:val="23"/>
          <w:szCs w:val="23"/>
        </w:rPr>
      </w:pPr>
    </w:p>
    <w:p w14:paraId="340281A9" w14:textId="77777777" w:rsidR="00F330EB" w:rsidRDefault="00F330EB" w:rsidP="00F330EB">
      <w:pPr>
        <w:pStyle w:val="Default"/>
        <w:jc w:val="center"/>
        <w:rPr>
          <w:sz w:val="23"/>
          <w:szCs w:val="23"/>
        </w:rPr>
      </w:pPr>
      <w:r>
        <w:rPr>
          <w:b/>
          <w:bCs/>
          <w:sz w:val="23"/>
          <w:szCs w:val="23"/>
        </w:rPr>
        <w:t>Article XVI</w:t>
      </w:r>
    </w:p>
    <w:p w14:paraId="5F350570" w14:textId="77777777" w:rsidR="00F330EB" w:rsidRDefault="00F330EB" w:rsidP="00F330EB">
      <w:pPr>
        <w:pStyle w:val="Default"/>
        <w:rPr>
          <w:sz w:val="23"/>
          <w:szCs w:val="23"/>
        </w:rPr>
      </w:pPr>
      <w:r>
        <w:rPr>
          <w:b/>
          <w:bCs/>
          <w:sz w:val="23"/>
          <w:szCs w:val="23"/>
        </w:rPr>
        <w:t xml:space="preserve">Amendments </w:t>
      </w:r>
    </w:p>
    <w:p w14:paraId="101E79C0" w14:textId="77777777" w:rsidR="00F330EB" w:rsidRDefault="00F330EB" w:rsidP="00F330EB">
      <w:pPr>
        <w:pStyle w:val="Default"/>
        <w:rPr>
          <w:sz w:val="23"/>
          <w:szCs w:val="23"/>
        </w:rPr>
      </w:pPr>
      <w:r>
        <w:rPr>
          <w:sz w:val="23"/>
          <w:szCs w:val="23"/>
        </w:rPr>
        <w:t xml:space="preserve">Proposed amendments to the district’s bylaws must be submitted in writing to the district’s president no later than 60 days prior to the meeting at which the amendment is to be considered. </w:t>
      </w:r>
    </w:p>
    <w:p w14:paraId="7C3168FA" w14:textId="77777777" w:rsidR="00F330EB" w:rsidRDefault="00F330EB" w:rsidP="00F330EB">
      <w:pPr>
        <w:pStyle w:val="Default"/>
        <w:rPr>
          <w:sz w:val="23"/>
          <w:szCs w:val="23"/>
        </w:rPr>
      </w:pPr>
      <w:r>
        <w:rPr>
          <w:sz w:val="23"/>
          <w:szCs w:val="23"/>
        </w:rPr>
        <w:t xml:space="preserve">The said amendment shall be submitted in writing to the local chapters of the district no later than 30 days prior to the district meeting at which the amendment is to be considered. Amendments to the bylaws may be adopted by a two-thirds vote of the votes cast by the official delegates. Amendments must not </w:t>
      </w:r>
      <w:proofErr w:type="gramStart"/>
      <w:r>
        <w:rPr>
          <w:sz w:val="23"/>
          <w:szCs w:val="23"/>
        </w:rPr>
        <w:t>be in conflict with</w:t>
      </w:r>
      <w:proofErr w:type="gramEnd"/>
      <w:r>
        <w:rPr>
          <w:sz w:val="23"/>
          <w:szCs w:val="23"/>
        </w:rPr>
        <w:t xml:space="preserve"> provisions of the Area III FFA Association, Texas FFA Association and National FFA Organization Constitution or Bylaws, state or national FFA policy or other provisions of these bylaws.</w:t>
      </w:r>
    </w:p>
    <w:p w14:paraId="0E9541CC" w14:textId="77777777" w:rsidR="00F330EB" w:rsidRDefault="00F330EB" w:rsidP="00F330EB">
      <w:pPr>
        <w:pStyle w:val="Default"/>
        <w:rPr>
          <w:sz w:val="23"/>
          <w:szCs w:val="23"/>
        </w:rPr>
      </w:pPr>
    </w:p>
    <w:p w14:paraId="0F09F612" w14:textId="77777777" w:rsidR="00F330EB" w:rsidRDefault="00F330EB" w:rsidP="00F330EB">
      <w:pPr>
        <w:pStyle w:val="Default"/>
        <w:rPr>
          <w:color w:val="auto"/>
        </w:rPr>
      </w:pPr>
    </w:p>
    <w:p w14:paraId="0C31C48B" w14:textId="77777777" w:rsidR="00F330EB" w:rsidRDefault="00F330EB" w:rsidP="00F330EB">
      <w:pPr>
        <w:pStyle w:val="Default"/>
        <w:pageBreakBefore/>
        <w:jc w:val="center"/>
        <w:rPr>
          <w:color w:val="auto"/>
          <w:sz w:val="23"/>
          <w:szCs w:val="23"/>
        </w:rPr>
      </w:pPr>
      <w:r>
        <w:rPr>
          <w:b/>
          <w:bCs/>
          <w:color w:val="auto"/>
          <w:sz w:val="23"/>
          <w:szCs w:val="23"/>
        </w:rPr>
        <w:lastRenderedPageBreak/>
        <w:t>Article XVII</w:t>
      </w:r>
    </w:p>
    <w:p w14:paraId="6C4DBE38" w14:textId="77777777" w:rsidR="00F330EB" w:rsidRDefault="00F330EB" w:rsidP="00F330EB">
      <w:pPr>
        <w:pStyle w:val="Default"/>
        <w:rPr>
          <w:color w:val="auto"/>
          <w:sz w:val="23"/>
          <w:szCs w:val="23"/>
        </w:rPr>
      </w:pPr>
      <w:r>
        <w:rPr>
          <w:b/>
          <w:bCs/>
          <w:color w:val="auto"/>
          <w:sz w:val="23"/>
          <w:szCs w:val="23"/>
        </w:rPr>
        <w:t xml:space="preserve">Parliamentary Procedure </w:t>
      </w:r>
    </w:p>
    <w:p w14:paraId="7D874D3F" w14:textId="77777777" w:rsidR="00F330EB" w:rsidRDefault="00F330EB" w:rsidP="00F330EB">
      <w:pPr>
        <w:pStyle w:val="Default"/>
        <w:rPr>
          <w:color w:val="auto"/>
          <w:sz w:val="23"/>
          <w:szCs w:val="23"/>
        </w:rPr>
      </w:pPr>
      <w:r>
        <w:rPr>
          <w:color w:val="auto"/>
          <w:sz w:val="23"/>
          <w:szCs w:val="23"/>
        </w:rPr>
        <w:t xml:space="preserve">The “Parliamentary Guide for FFA” by Jarrell D. Gray shall be used a guide for all district meetings. The latest edition of “Roberts Rules of Order” shall be the final authority in governing the actions in all district meetings. </w:t>
      </w:r>
    </w:p>
    <w:p w14:paraId="4AAB6119" w14:textId="77777777" w:rsidR="00F330EB" w:rsidRDefault="00F330EB" w:rsidP="00F330EB">
      <w:pPr>
        <w:pStyle w:val="Default"/>
        <w:rPr>
          <w:b/>
          <w:bCs/>
          <w:color w:val="auto"/>
          <w:sz w:val="23"/>
          <w:szCs w:val="23"/>
        </w:rPr>
      </w:pPr>
    </w:p>
    <w:p w14:paraId="2BB8D59F" w14:textId="77777777" w:rsidR="00F330EB" w:rsidRDefault="00F330EB" w:rsidP="00F330EB">
      <w:pPr>
        <w:pStyle w:val="Default"/>
        <w:jc w:val="center"/>
        <w:rPr>
          <w:color w:val="auto"/>
          <w:sz w:val="23"/>
          <w:szCs w:val="23"/>
        </w:rPr>
      </w:pPr>
      <w:r>
        <w:rPr>
          <w:b/>
          <w:bCs/>
          <w:color w:val="auto"/>
          <w:sz w:val="23"/>
          <w:szCs w:val="23"/>
        </w:rPr>
        <w:t>Article XVIII</w:t>
      </w:r>
    </w:p>
    <w:p w14:paraId="6CE810EC" w14:textId="77777777" w:rsidR="00F330EB" w:rsidRDefault="00F330EB" w:rsidP="00F330EB">
      <w:pPr>
        <w:pStyle w:val="Default"/>
        <w:rPr>
          <w:color w:val="auto"/>
          <w:sz w:val="23"/>
          <w:szCs w:val="23"/>
        </w:rPr>
      </w:pPr>
      <w:r>
        <w:rPr>
          <w:b/>
          <w:bCs/>
          <w:color w:val="auto"/>
          <w:sz w:val="23"/>
          <w:szCs w:val="23"/>
        </w:rPr>
        <w:t xml:space="preserve">Miscellaneous </w:t>
      </w:r>
    </w:p>
    <w:p w14:paraId="1DDE179C" w14:textId="77777777" w:rsidR="00F330EB" w:rsidRDefault="00F330EB" w:rsidP="00F330EB">
      <w:pPr>
        <w:pStyle w:val="Default"/>
        <w:rPr>
          <w:color w:val="auto"/>
          <w:sz w:val="23"/>
          <w:szCs w:val="23"/>
        </w:rPr>
      </w:pPr>
      <w:r>
        <w:rPr>
          <w:color w:val="auto"/>
          <w:sz w:val="23"/>
          <w:szCs w:val="23"/>
        </w:rPr>
        <w:t xml:space="preserve">Section A: The Bylaws shall be construed in accordance with the laws of the State of Texas and pursuant to the governing documents and board-adopted policies of the Texas FFA Association and the Area III Association. All references in the Bylaws to statutes, regulations, or other sources of legal authority shall refer to the authorities cited, or their successors, as they may be amended from time to time. </w:t>
      </w:r>
    </w:p>
    <w:p w14:paraId="6C3C8879" w14:textId="77777777" w:rsidR="004F5139" w:rsidRDefault="00F330EB" w:rsidP="00F330EB">
      <w:r>
        <w:rPr>
          <w:sz w:val="23"/>
          <w:szCs w:val="23"/>
        </w:rPr>
        <w:t>Section B: Legal Construction. If any bylaw provision is held to be invalid, illegal, unenforceable or in conflict with state and/or national constitution, bylaws or policies in any respect, the invalidity, illegality, unenforceability or unconstitutionality shall not affect any other provision and the bylaws shall be construed as if the invalid, illegal, unenforceable or unconstitutional provision had not been included in the Bylaws.</w:t>
      </w:r>
    </w:p>
    <w:sectPr w:rsidR="004F5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0EB"/>
    <w:rsid w:val="000333D5"/>
    <w:rsid w:val="000C115F"/>
    <w:rsid w:val="000C7722"/>
    <w:rsid w:val="000D3153"/>
    <w:rsid w:val="00296879"/>
    <w:rsid w:val="00332DC7"/>
    <w:rsid w:val="004879DF"/>
    <w:rsid w:val="004F2996"/>
    <w:rsid w:val="00F3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AEC1"/>
  <w15:chartTrackingRefBased/>
  <w15:docId w15:val="{48427EB0-5C76-4996-B2F3-D5B8B911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30E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F2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9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Parker</dc:creator>
  <cp:keywords/>
  <dc:description/>
  <cp:lastModifiedBy>REED, NIKKI</cp:lastModifiedBy>
  <cp:revision>2</cp:revision>
  <cp:lastPrinted>2020-09-14T20:40:00Z</cp:lastPrinted>
  <dcterms:created xsi:type="dcterms:W3CDTF">2021-07-15T15:47:00Z</dcterms:created>
  <dcterms:modified xsi:type="dcterms:W3CDTF">2021-07-15T15:47:00Z</dcterms:modified>
</cp:coreProperties>
</file>